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14:paraId="11E61C57" w14:textId="77777777" w:rsidTr="00C31C3C">
        <w:tc>
          <w:tcPr>
            <w:tcW w:w="4508" w:type="dxa"/>
          </w:tcPr>
          <w:p w14:paraId="4ACFB47F" w14:textId="5F3793CF" w:rsidR="00C31C3C" w:rsidRDefault="004244DB" w:rsidP="004118C9">
            <w:pPr>
              <w:tabs>
                <w:tab w:val="left" w:pos="2552"/>
              </w:tabs>
              <w:rPr>
                <w:rFonts w:ascii="Arial" w:hAnsi="Arial" w:cs="Arial"/>
                <w:b/>
                <w:sz w:val="22"/>
                <w:szCs w:val="22"/>
              </w:rPr>
            </w:pPr>
            <w:r>
              <w:rPr>
                <w:rFonts w:ascii="Arial" w:hAnsi="Arial" w:cs="Arial"/>
                <w:b/>
                <w:sz w:val="22"/>
                <w:szCs w:val="22"/>
              </w:rPr>
              <w:t>J</w:t>
            </w:r>
            <w:r w:rsidR="00C31C3C">
              <w:rPr>
                <w:rFonts w:ascii="Arial" w:hAnsi="Arial" w:cs="Arial"/>
                <w:b/>
                <w:sz w:val="22"/>
                <w:szCs w:val="22"/>
              </w:rPr>
              <w:t>ob Title</w:t>
            </w:r>
          </w:p>
        </w:tc>
        <w:tc>
          <w:tcPr>
            <w:tcW w:w="4508" w:type="dxa"/>
          </w:tcPr>
          <w:p w14:paraId="1D4C4454" w14:textId="5C3860C0" w:rsidR="00C31C3C" w:rsidRPr="004B16F4" w:rsidRDefault="00BE6A07" w:rsidP="004118C9">
            <w:pPr>
              <w:tabs>
                <w:tab w:val="left" w:pos="2552"/>
              </w:tabs>
              <w:rPr>
                <w:rFonts w:ascii="Arial" w:hAnsi="Arial" w:cs="Arial"/>
                <w:bCs/>
                <w:sz w:val="22"/>
                <w:szCs w:val="22"/>
              </w:rPr>
            </w:pPr>
            <w:r w:rsidRPr="004B16F4">
              <w:rPr>
                <w:rFonts w:ascii="Arial" w:hAnsi="Arial" w:cs="Arial"/>
                <w:bCs/>
                <w:sz w:val="22"/>
                <w:szCs w:val="22"/>
              </w:rPr>
              <w:t>CRM Centre of Expertise Manager</w:t>
            </w:r>
          </w:p>
        </w:tc>
      </w:tr>
      <w:tr w:rsidR="00C31C3C" w14:paraId="562E83AE" w14:textId="77777777" w:rsidTr="00C31C3C">
        <w:tc>
          <w:tcPr>
            <w:tcW w:w="4508" w:type="dxa"/>
          </w:tcPr>
          <w:p w14:paraId="43D9F692" w14:textId="03599435" w:rsidR="00C31C3C" w:rsidRDefault="00C31C3C" w:rsidP="004118C9">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BD50506" w14:textId="3E2D0814" w:rsidR="00C31C3C" w:rsidRPr="004B16F4" w:rsidRDefault="00BE6A07" w:rsidP="004118C9">
            <w:pPr>
              <w:tabs>
                <w:tab w:val="left" w:pos="2552"/>
              </w:tabs>
              <w:rPr>
                <w:rFonts w:ascii="Arial" w:hAnsi="Arial" w:cs="Arial"/>
                <w:bCs/>
                <w:sz w:val="22"/>
                <w:szCs w:val="22"/>
              </w:rPr>
            </w:pPr>
            <w:r w:rsidRPr="004B16F4">
              <w:rPr>
                <w:rFonts w:ascii="Arial" w:hAnsi="Arial" w:cs="Arial"/>
                <w:bCs/>
                <w:sz w:val="22"/>
                <w:szCs w:val="22"/>
              </w:rPr>
              <w:t>External Relations Directorate</w:t>
            </w:r>
          </w:p>
        </w:tc>
      </w:tr>
      <w:tr w:rsidR="00C31C3C" w14:paraId="5E71349B" w14:textId="77777777" w:rsidTr="00C31C3C">
        <w:tc>
          <w:tcPr>
            <w:tcW w:w="4508" w:type="dxa"/>
          </w:tcPr>
          <w:p w14:paraId="517E9582" w14:textId="21D0D386" w:rsidR="00C31C3C" w:rsidRDefault="00C31C3C" w:rsidP="004118C9">
            <w:pPr>
              <w:tabs>
                <w:tab w:val="left" w:pos="2552"/>
              </w:tabs>
              <w:rPr>
                <w:rFonts w:ascii="Arial" w:hAnsi="Arial" w:cs="Arial"/>
                <w:b/>
                <w:sz w:val="22"/>
                <w:szCs w:val="22"/>
              </w:rPr>
            </w:pPr>
            <w:r>
              <w:rPr>
                <w:rFonts w:ascii="Arial" w:hAnsi="Arial" w:cs="Arial"/>
                <w:b/>
                <w:sz w:val="22"/>
                <w:szCs w:val="22"/>
              </w:rPr>
              <w:t xml:space="preserve">Grade </w:t>
            </w:r>
            <w:r w:rsidR="0080418D">
              <w:rPr>
                <w:rFonts w:ascii="Arial" w:hAnsi="Arial" w:cs="Arial"/>
                <w:b/>
                <w:sz w:val="22"/>
                <w:szCs w:val="22"/>
              </w:rPr>
              <w:t>and</w:t>
            </w:r>
            <w:r w:rsidR="004921D6">
              <w:rPr>
                <w:rFonts w:ascii="Arial" w:hAnsi="Arial" w:cs="Arial"/>
                <w:b/>
                <w:sz w:val="22"/>
                <w:szCs w:val="22"/>
              </w:rPr>
              <w:t xml:space="preserve"> Salary Range</w:t>
            </w:r>
          </w:p>
        </w:tc>
        <w:tc>
          <w:tcPr>
            <w:tcW w:w="4508" w:type="dxa"/>
          </w:tcPr>
          <w:p w14:paraId="003A7A44" w14:textId="609BBA36" w:rsidR="00C31C3C" w:rsidRPr="004B16F4" w:rsidRDefault="00BE6A07" w:rsidP="004118C9">
            <w:pPr>
              <w:tabs>
                <w:tab w:val="left" w:pos="2552"/>
              </w:tabs>
              <w:rPr>
                <w:rFonts w:ascii="Arial" w:hAnsi="Arial" w:cs="Arial"/>
                <w:bCs/>
                <w:sz w:val="22"/>
                <w:szCs w:val="22"/>
              </w:rPr>
            </w:pPr>
            <w:r w:rsidRPr="004B16F4">
              <w:rPr>
                <w:rFonts w:ascii="Arial" w:hAnsi="Arial" w:cs="Arial"/>
                <w:bCs/>
                <w:sz w:val="22"/>
                <w:szCs w:val="22"/>
              </w:rPr>
              <w:t>G</w:t>
            </w:r>
          </w:p>
        </w:tc>
      </w:tr>
      <w:tr w:rsidR="00C31C3C" w14:paraId="2D868D69" w14:textId="77777777" w:rsidTr="00C31C3C">
        <w:tc>
          <w:tcPr>
            <w:tcW w:w="4508" w:type="dxa"/>
          </w:tcPr>
          <w:p w14:paraId="37FBF71A" w14:textId="4F05A7EA" w:rsidR="00C31C3C" w:rsidRDefault="004921D6" w:rsidP="004118C9">
            <w:pPr>
              <w:tabs>
                <w:tab w:val="left" w:pos="2552"/>
              </w:tabs>
              <w:rPr>
                <w:rFonts w:ascii="Arial" w:hAnsi="Arial" w:cs="Arial"/>
                <w:b/>
                <w:sz w:val="22"/>
                <w:szCs w:val="22"/>
              </w:rPr>
            </w:pPr>
            <w:r>
              <w:rPr>
                <w:rFonts w:ascii="Arial" w:hAnsi="Arial" w:cs="Arial"/>
                <w:b/>
                <w:sz w:val="22"/>
                <w:szCs w:val="22"/>
              </w:rPr>
              <w:t>Location</w:t>
            </w:r>
            <w:r w:rsidR="0032746E">
              <w:rPr>
                <w:rFonts w:ascii="Arial" w:hAnsi="Arial" w:cs="Arial"/>
                <w:b/>
                <w:sz w:val="22"/>
                <w:szCs w:val="22"/>
              </w:rPr>
              <w:t xml:space="preserve"> </w:t>
            </w:r>
            <w:r w:rsidR="006229CB">
              <w:rPr>
                <w:rFonts w:ascii="Arial" w:hAnsi="Arial" w:cs="Arial"/>
                <w:b/>
                <w:sz w:val="22"/>
                <w:szCs w:val="22"/>
              </w:rPr>
              <w:t xml:space="preserve">and </w:t>
            </w:r>
            <w:r w:rsidR="00691ED3">
              <w:rPr>
                <w:rFonts w:ascii="Arial" w:hAnsi="Arial" w:cs="Arial"/>
                <w:b/>
                <w:sz w:val="22"/>
                <w:szCs w:val="22"/>
              </w:rPr>
              <w:t>Hybrid working status</w:t>
            </w:r>
          </w:p>
        </w:tc>
        <w:tc>
          <w:tcPr>
            <w:tcW w:w="4508" w:type="dxa"/>
          </w:tcPr>
          <w:p w14:paraId="58436BAC" w14:textId="19E2A7E9" w:rsidR="00C31C3C" w:rsidRPr="004B16F4" w:rsidRDefault="00BE6A07" w:rsidP="004118C9">
            <w:pPr>
              <w:tabs>
                <w:tab w:val="left" w:pos="2552"/>
              </w:tabs>
              <w:rPr>
                <w:rFonts w:ascii="Arial" w:hAnsi="Arial" w:cs="Arial"/>
                <w:bCs/>
                <w:sz w:val="22"/>
                <w:szCs w:val="22"/>
              </w:rPr>
            </w:pPr>
            <w:r w:rsidRPr="004B16F4">
              <w:rPr>
                <w:rFonts w:ascii="Arial" w:hAnsi="Arial" w:cs="Arial"/>
                <w:bCs/>
                <w:sz w:val="22"/>
                <w:szCs w:val="22"/>
              </w:rPr>
              <w:t>Docklands Campus</w:t>
            </w:r>
          </w:p>
        </w:tc>
      </w:tr>
      <w:tr w:rsidR="00C31C3C" w14:paraId="0EBA7658" w14:textId="77777777" w:rsidTr="00C31C3C">
        <w:tc>
          <w:tcPr>
            <w:tcW w:w="4508" w:type="dxa"/>
          </w:tcPr>
          <w:p w14:paraId="1DEBCC83" w14:textId="555F4F3C" w:rsidR="00C31C3C" w:rsidRDefault="004921D6" w:rsidP="004118C9">
            <w:pPr>
              <w:tabs>
                <w:tab w:val="left" w:pos="2552"/>
              </w:tabs>
              <w:rPr>
                <w:rFonts w:ascii="Arial" w:hAnsi="Arial" w:cs="Arial"/>
                <w:b/>
                <w:sz w:val="22"/>
                <w:szCs w:val="22"/>
              </w:rPr>
            </w:pPr>
            <w:r>
              <w:rPr>
                <w:rFonts w:ascii="Arial" w:hAnsi="Arial" w:cs="Arial"/>
                <w:b/>
                <w:sz w:val="22"/>
                <w:szCs w:val="22"/>
              </w:rPr>
              <w:t xml:space="preserve">Reporting </w:t>
            </w:r>
            <w:r w:rsidR="007B7070">
              <w:rPr>
                <w:rFonts w:ascii="Arial" w:hAnsi="Arial" w:cs="Arial"/>
                <w:b/>
                <w:sz w:val="22"/>
                <w:szCs w:val="22"/>
              </w:rPr>
              <w:t>t</w:t>
            </w:r>
            <w:r>
              <w:rPr>
                <w:rFonts w:ascii="Arial" w:hAnsi="Arial" w:cs="Arial"/>
                <w:b/>
                <w:sz w:val="22"/>
                <w:szCs w:val="22"/>
              </w:rPr>
              <w:t>o</w:t>
            </w:r>
          </w:p>
        </w:tc>
        <w:tc>
          <w:tcPr>
            <w:tcW w:w="4508" w:type="dxa"/>
          </w:tcPr>
          <w:p w14:paraId="7A118F7C" w14:textId="5D579498" w:rsidR="00C31C3C" w:rsidRPr="004B16F4" w:rsidRDefault="00BE6A07" w:rsidP="004118C9">
            <w:pPr>
              <w:tabs>
                <w:tab w:val="left" w:pos="2552"/>
              </w:tabs>
              <w:rPr>
                <w:rFonts w:ascii="Arial" w:hAnsi="Arial" w:cs="Arial"/>
                <w:bCs/>
                <w:sz w:val="22"/>
                <w:szCs w:val="22"/>
              </w:rPr>
            </w:pPr>
            <w:r w:rsidRPr="004B16F4">
              <w:rPr>
                <w:rFonts w:ascii="Arial" w:hAnsi="Arial" w:cs="Arial"/>
                <w:bCs/>
                <w:sz w:val="22"/>
                <w:szCs w:val="22"/>
              </w:rPr>
              <w:t>Senior CRM Channel Manager</w:t>
            </w:r>
          </w:p>
        </w:tc>
      </w:tr>
      <w:tr w:rsidR="00C31C3C" w14:paraId="12C50464" w14:textId="77777777" w:rsidTr="00C31C3C">
        <w:tc>
          <w:tcPr>
            <w:tcW w:w="4508" w:type="dxa"/>
          </w:tcPr>
          <w:p w14:paraId="225ACFD5" w14:textId="477D0DD8" w:rsidR="00C31C3C" w:rsidRDefault="004921D6" w:rsidP="004118C9">
            <w:pPr>
              <w:tabs>
                <w:tab w:val="left" w:pos="2552"/>
              </w:tabs>
              <w:rPr>
                <w:rFonts w:ascii="Arial" w:hAnsi="Arial" w:cs="Arial"/>
                <w:b/>
                <w:sz w:val="22"/>
                <w:szCs w:val="22"/>
              </w:rPr>
            </w:pPr>
            <w:r>
              <w:rPr>
                <w:rFonts w:ascii="Arial" w:hAnsi="Arial" w:cs="Arial"/>
                <w:b/>
                <w:sz w:val="22"/>
                <w:szCs w:val="22"/>
              </w:rPr>
              <w:t xml:space="preserve">Responsible </w:t>
            </w:r>
            <w:r w:rsidR="007B7070">
              <w:rPr>
                <w:rFonts w:ascii="Arial" w:hAnsi="Arial" w:cs="Arial"/>
                <w:b/>
                <w:sz w:val="22"/>
                <w:szCs w:val="22"/>
              </w:rPr>
              <w:t>f</w:t>
            </w:r>
            <w:r>
              <w:rPr>
                <w:rFonts w:ascii="Arial" w:hAnsi="Arial" w:cs="Arial"/>
                <w:b/>
                <w:sz w:val="22"/>
                <w:szCs w:val="22"/>
              </w:rPr>
              <w:t>or</w:t>
            </w:r>
          </w:p>
        </w:tc>
        <w:tc>
          <w:tcPr>
            <w:tcW w:w="4508" w:type="dxa"/>
          </w:tcPr>
          <w:p w14:paraId="10E3EB42" w14:textId="2A79C3CC" w:rsidR="00C31C3C" w:rsidRPr="004B16F4" w:rsidRDefault="00BE6A07" w:rsidP="004118C9">
            <w:pPr>
              <w:tabs>
                <w:tab w:val="left" w:pos="2552"/>
              </w:tabs>
              <w:rPr>
                <w:rFonts w:ascii="Arial" w:hAnsi="Arial" w:cs="Arial"/>
                <w:bCs/>
                <w:sz w:val="22"/>
                <w:szCs w:val="22"/>
              </w:rPr>
            </w:pPr>
            <w:r w:rsidRPr="004B16F4">
              <w:rPr>
                <w:rFonts w:ascii="Arial" w:hAnsi="Arial" w:cs="Arial"/>
                <w:bCs/>
                <w:sz w:val="22"/>
                <w:szCs w:val="22"/>
              </w:rPr>
              <w:t xml:space="preserve">CRM Data Specialists x2, CRM COE Officers x3, </w:t>
            </w:r>
            <w:r w:rsidR="004B16F4" w:rsidRPr="004B16F4">
              <w:rPr>
                <w:rFonts w:ascii="Arial" w:hAnsi="Arial" w:cs="Arial"/>
                <w:bCs/>
                <w:sz w:val="22"/>
                <w:szCs w:val="22"/>
              </w:rPr>
              <w:t>matrix management of CRM Digital Trainer</w:t>
            </w:r>
          </w:p>
        </w:tc>
      </w:tr>
      <w:tr w:rsidR="00C31C3C" w14:paraId="0B9EF195" w14:textId="77777777" w:rsidTr="00C31C3C">
        <w:tc>
          <w:tcPr>
            <w:tcW w:w="4508" w:type="dxa"/>
          </w:tcPr>
          <w:p w14:paraId="2B4639C2" w14:textId="2739B770" w:rsidR="00C31C3C" w:rsidRDefault="007B7070" w:rsidP="004118C9">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4022A19E" w14:textId="57724E14" w:rsidR="00C31C3C" w:rsidRPr="004B16F4" w:rsidRDefault="004B16F4" w:rsidP="004118C9">
            <w:pPr>
              <w:tabs>
                <w:tab w:val="left" w:pos="2552"/>
              </w:tabs>
              <w:rPr>
                <w:rFonts w:ascii="Arial" w:hAnsi="Arial" w:cs="Arial"/>
                <w:bCs/>
                <w:sz w:val="22"/>
                <w:szCs w:val="22"/>
              </w:rPr>
            </w:pPr>
            <w:r w:rsidRPr="004B16F4">
              <w:rPr>
                <w:rFonts w:ascii="Arial" w:hAnsi="Arial" w:cs="Arial"/>
                <w:bCs/>
                <w:sz w:val="22"/>
                <w:szCs w:val="22"/>
              </w:rPr>
              <w:t>Staff and external organisations as required</w:t>
            </w:r>
          </w:p>
        </w:tc>
      </w:tr>
      <w:tr w:rsidR="00C31C3C" w14:paraId="70A4F64D" w14:textId="77777777" w:rsidTr="00C31C3C">
        <w:tc>
          <w:tcPr>
            <w:tcW w:w="4508" w:type="dxa"/>
          </w:tcPr>
          <w:p w14:paraId="6BA6AA08" w14:textId="3AA634B1" w:rsidR="00C31C3C" w:rsidRDefault="007B7070" w:rsidP="004118C9">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73D5EAFE" w14:textId="08D866DA" w:rsidR="00C31C3C" w:rsidRPr="004B16F4" w:rsidRDefault="004B16F4" w:rsidP="004118C9">
            <w:pPr>
              <w:tabs>
                <w:tab w:val="left" w:pos="2552"/>
              </w:tabs>
              <w:rPr>
                <w:rFonts w:ascii="Arial" w:hAnsi="Arial" w:cs="Arial"/>
                <w:bCs/>
                <w:sz w:val="22"/>
                <w:szCs w:val="22"/>
              </w:rPr>
            </w:pPr>
            <w:r w:rsidRPr="004B16F4">
              <w:rPr>
                <w:rFonts w:ascii="Arial" w:hAnsi="Arial" w:cs="Arial"/>
                <w:bCs/>
                <w:sz w:val="22"/>
                <w:szCs w:val="22"/>
              </w:rPr>
              <w:t>Permanent, full time</w:t>
            </w:r>
          </w:p>
        </w:tc>
      </w:tr>
    </w:tbl>
    <w:p w14:paraId="35374366" w14:textId="77777777" w:rsidR="00C31C3C" w:rsidRDefault="00C31C3C" w:rsidP="004118C9">
      <w:pPr>
        <w:tabs>
          <w:tab w:val="left" w:pos="2552"/>
        </w:tabs>
        <w:rPr>
          <w:rFonts w:ascii="Arial" w:hAnsi="Arial" w:cs="Arial"/>
          <w:b/>
          <w:sz w:val="22"/>
          <w:szCs w:val="22"/>
        </w:rPr>
      </w:pPr>
    </w:p>
    <w:p w14:paraId="6E8E15A7" w14:textId="4933533A" w:rsidR="00926950" w:rsidRDefault="00443094" w:rsidP="00B772E9">
      <w:pPr>
        <w:pStyle w:val="NoSpacing"/>
        <w:jc w:val="center"/>
        <w:rPr>
          <w:rStyle w:val="normaltextrun"/>
          <w:rFonts w:ascii="Arial" w:hAnsi="Arial" w:cs="Arial"/>
          <w:b/>
          <w:bCs/>
          <w:sz w:val="22"/>
          <w:szCs w:val="22"/>
        </w:rPr>
      </w:pPr>
      <w:r>
        <w:rPr>
          <w:rStyle w:val="normaltextrun"/>
          <w:rFonts w:ascii="Arial" w:hAnsi="Arial" w:cs="Arial"/>
          <w:sz w:val="22"/>
          <w:szCs w:val="22"/>
        </w:rPr>
        <w:t>Build your career, follow your passion, be inspired by our environment of success</w:t>
      </w:r>
      <w:r w:rsidR="003A6C98">
        <w:rPr>
          <w:rStyle w:val="normaltextrun"/>
          <w:rFonts w:ascii="Arial" w:hAnsi="Arial" w:cs="Arial"/>
          <w:sz w:val="22"/>
          <w:szCs w:val="22"/>
        </w:rPr>
        <w:t xml:space="preserve"> </w:t>
      </w:r>
      <w:r w:rsidRPr="00643F6E">
        <w:rPr>
          <w:rStyle w:val="normaltextrun"/>
          <w:rFonts w:ascii="Arial" w:hAnsi="Arial" w:cs="Arial"/>
          <w:b/>
          <w:bCs/>
          <w:sz w:val="22"/>
          <w:szCs w:val="22"/>
        </w:rPr>
        <w:t>#BeTheChange</w:t>
      </w:r>
      <w:r w:rsidR="0080418D">
        <w:rPr>
          <w:rStyle w:val="normaltextrun"/>
          <w:rFonts w:ascii="Arial" w:hAnsi="Arial" w:cs="Arial"/>
          <w:b/>
          <w:bCs/>
          <w:sz w:val="22"/>
          <w:szCs w:val="22"/>
        </w:rPr>
        <w:t xml:space="preserve"> </w:t>
      </w:r>
    </w:p>
    <w:p w14:paraId="429BA498" w14:textId="6FB9CC10" w:rsidR="00466100" w:rsidRDefault="00466100" w:rsidP="00B772E9">
      <w:pPr>
        <w:pStyle w:val="NoSpacing"/>
        <w:jc w:val="center"/>
        <w:rPr>
          <w:rStyle w:val="normaltextrun"/>
          <w:rFonts w:ascii="Arial" w:hAnsi="Arial" w:cs="Arial"/>
          <w:b/>
          <w:bCs/>
          <w:sz w:val="22"/>
          <w:szCs w:val="22"/>
        </w:rPr>
      </w:pPr>
    </w:p>
    <w:p w14:paraId="4D6C5918" w14:textId="7DF48CD8" w:rsidR="00A330BB" w:rsidRDefault="00A330BB" w:rsidP="002C4E4E">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29CC27A4" w14:textId="18198B15" w:rsidR="00F07C46" w:rsidRDefault="00F07C46" w:rsidP="002C4E4E">
      <w:pPr>
        <w:pStyle w:val="NoSpacing"/>
        <w:jc w:val="both"/>
        <w:rPr>
          <w:rStyle w:val="normaltextrun"/>
          <w:rFonts w:ascii="Arial" w:hAnsi="Arial" w:cs="Arial"/>
          <w:b/>
          <w:bCs/>
          <w:sz w:val="22"/>
          <w:szCs w:val="22"/>
        </w:rPr>
      </w:pPr>
    </w:p>
    <w:p w14:paraId="34E63C9B" w14:textId="08C300C3"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 xml:space="preserve">If you are seeking a career that combines innovative education with a passion for crafting positive change, look no further than the University of East London. Founded in 1898 to meet the skills needs of the 2nd industrial revolution, we’re now in Year 5 of our </w:t>
      </w:r>
      <w:r w:rsidR="00274553" w:rsidRPr="00623785">
        <w:rPr>
          <w:rStyle w:val="normaltextrun"/>
          <w:rFonts w:ascii="Arial" w:hAnsi="Arial" w:cs="Arial"/>
          <w:sz w:val="22"/>
          <w:szCs w:val="22"/>
        </w:rPr>
        <w:t>ground-breaking</w:t>
      </w:r>
      <w:r w:rsidRPr="00623785">
        <w:rPr>
          <w:rStyle w:val="normaltextrun"/>
          <w:rFonts w:ascii="Arial" w:hAnsi="Arial" w:cs="Arial"/>
          <w:sz w:val="22"/>
          <w:szCs w:val="22"/>
        </w:rPr>
        <w:t xml:space="preserve"> 10-year Vision 2028 strategic plan, orchestrated by our Vice-Chancellor and President, Professor Amanda Broderick.</w:t>
      </w:r>
    </w:p>
    <w:p w14:paraId="7FAFCFF6" w14:textId="77777777" w:rsidR="00623785" w:rsidRPr="00623785" w:rsidRDefault="00623785" w:rsidP="00623785">
      <w:pPr>
        <w:pStyle w:val="NoSpacing"/>
        <w:jc w:val="both"/>
        <w:rPr>
          <w:rStyle w:val="normaltextrun"/>
          <w:rFonts w:ascii="Arial" w:hAnsi="Arial" w:cs="Arial"/>
          <w:sz w:val="22"/>
          <w:szCs w:val="22"/>
        </w:rPr>
      </w:pPr>
    </w:p>
    <w:p w14:paraId="16C9FF6A"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5E58407A" w14:textId="77777777" w:rsidR="00623785" w:rsidRPr="00623785" w:rsidRDefault="00623785" w:rsidP="00623785">
      <w:pPr>
        <w:pStyle w:val="NoSpacing"/>
        <w:jc w:val="both"/>
        <w:rPr>
          <w:rStyle w:val="normaltextrun"/>
          <w:rFonts w:ascii="Arial" w:hAnsi="Arial" w:cs="Arial"/>
          <w:sz w:val="22"/>
          <w:szCs w:val="22"/>
        </w:rPr>
      </w:pPr>
    </w:p>
    <w:p w14:paraId="7AAE6048"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0EB0B3CE" w14:textId="77777777" w:rsidR="00623785" w:rsidRPr="00623785" w:rsidRDefault="00623785" w:rsidP="00623785">
      <w:pPr>
        <w:pStyle w:val="NoSpacing"/>
        <w:jc w:val="both"/>
        <w:rPr>
          <w:rStyle w:val="normaltextrun"/>
          <w:rFonts w:ascii="Arial" w:hAnsi="Arial" w:cs="Arial"/>
          <w:sz w:val="22"/>
          <w:szCs w:val="22"/>
        </w:rPr>
      </w:pPr>
    </w:p>
    <w:p w14:paraId="7FFEC443" w14:textId="0385E1B5" w:rsidR="00A330BB"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42308B5C" w14:textId="77777777" w:rsidR="00623785" w:rsidRDefault="00623785" w:rsidP="00623785">
      <w:pPr>
        <w:pStyle w:val="NoSpacing"/>
        <w:jc w:val="both"/>
        <w:rPr>
          <w:rStyle w:val="normaltextrun"/>
          <w:rFonts w:ascii="Arial" w:hAnsi="Arial" w:cs="Arial"/>
          <w:sz w:val="22"/>
          <w:szCs w:val="22"/>
        </w:rPr>
      </w:pPr>
    </w:p>
    <w:p w14:paraId="2ADF2CF0" w14:textId="033B3735" w:rsidR="007007EB" w:rsidRDefault="007007EB" w:rsidP="002C4E4E">
      <w:pPr>
        <w:jc w:val="both"/>
        <w:rPr>
          <w:rFonts w:ascii="Arial" w:hAnsi="Arial" w:cs="Arial"/>
          <w:b/>
          <w:bCs/>
          <w:sz w:val="22"/>
          <w:szCs w:val="22"/>
        </w:rPr>
      </w:pPr>
      <w:r w:rsidRPr="007007EB">
        <w:rPr>
          <w:rFonts w:ascii="Arial" w:hAnsi="Arial" w:cs="Arial"/>
          <w:b/>
          <w:bCs/>
          <w:sz w:val="22"/>
          <w:szCs w:val="22"/>
        </w:rPr>
        <w:t xml:space="preserve">THE </w:t>
      </w:r>
      <w:r w:rsidR="009D7F60">
        <w:rPr>
          <w:rFonts w:ascii="Arial" w:hAnsi="Arial" w:cs="Arial"/>
          <w:b/>
          <w:bCs/>
          <w:sz w:val="22"/>
          <w:szCs w:val="22"/>
        </w:rPr>
        <w:t xml:space="preserve">DEPARTMENT </w:t>
      </w:r>
    </w:p>
    <w:p w14:paraId="23ABF1F6" w14:textId="77777777" w:rsidR="009B246B" w:rsidRPr="007007EB" w:rsidRDefault="009B246B" w:rsidP="002C4E4E">
      <w:pPr>
        <w:jc w:val="both"/>
        <w:rPr>
          <w:rFonts w:ascii="Arial" w:hAnsi="Arial" w:cs="Arial"/>
          <w:b/>
          <w:bCs/>
          <w:sz w:val="22"/>
          <w:szCs w:val="22"/>
        </w:rPr>
      </w:pPr>
    </w:p>
    <w:p w14:paraId="3403EA37" w14:textId="07CC562C" w:rsidR="009B246B" w:rsidRPr="009B246B" w:rsidRDefault="009B246B" w:rsidP="009B246B">
      <w:pPr>
        <w:jc w:val="both"/>
        <w:rPr>
          <w:rFonts w:ascii="Arial" w:hAnsi="Arial" w:cs="Arial"/>
          <w:sz w:val="22"/>
          <w:szCs w:val="22"/>
        </w:rPr>
      </w:pPr>
      <w:r w:rsidRPr="009B246B">
        <w:rPr>
          <w:rFonts w:ascii="Arial" w:hAnsi="Arial" w:cs="Arial"/>
          <w:sz w:val="22"/>
          <w:szCs w:val="22"/>
        </w:rPr>
        <w:t xml:space="preserve">We have built an </w:t>
      </w:r>
      <w:r>
        <w:rPr>
          <w:rFonts w:ascii="Arial" w:hAnsi="Arial" w:cs="Arial"/>
          <w:sz w:val="22"/>
          <w:szCs w:val="22"/>
        </w:rPr>
        <w:t>E</w:t>
      </w:r>
      <w:r w:rsidRPr="009B246B">
        <w:rPr>
          <w:rFonts w:ascii="Arial" w:hAnsi="Arial" w:cs="Arial"/>
          <w:sz w:val="22"/>
          <w:szCs w:val="22"/>
        </w:rPr>
        <w:t xml:space="preserve">xternal </w:t>
      </w:r>
      <w:r>
        <w:rPr>
          <w:rFonts w:ascii="Arial" w:hAnsi="Arial" w:cs="Arial"/>
          <w:sz w:val="22"/>
          <w:szCs w:val="22"/>
        </w:rPr>
        <w:t>Re</w:t>
      </w:r>
      <w:r w:rsidRPr="009B246B">
        <w:rPr>
          <w:rFonts w:ascii="Arial" w:hAnsi="Arial" w:cs="Arial"/>
          <w:sz w:val="22"/>
          <w:szCs w:val="22"/>
        </w:rPr>
        <w:t xml:space="preserve">lations </w:t>
      </w:r>
      <w:r>
        <w:rPr>
          <w:rFonts w:ascii="Arial" w:hAnsi="Arial" w:cs="Arial"/>
          <w:sz w:val="22"/>
          <w:szCs w:val="22"/>
        </w:rPr>
        <w:t>D</w:t>
      </w:r>
      <w:r w:rsidRPr="009B246B">
        <w:rPr>
          <w:rFonts w:ascii="Arial" w:hAnsi="Arial" w:cs="Arial"/>
          <w:sz w:val="22"/>
          <w:szCs w:val="22"/>
        </w:rPr>
        <w:t>irectorate that has brought together an integrated Communications &amp; Engagement and Student Recruitment &amp; Marketing service. The directorate is made up of several teams including Communications &amp; Engagement, Marketing, Recruitment and Conversion, Outreach and Access, Design and Digital, Events and Advancement and the International Office.</w:t>
      </w:r>
    </w:p>
    <w:p w14:paraId="153D201E" w14:textId="77777777" w:rsidR="009B246B" w:rsidRPr="009B246B" w:rsidRDefault="009B246B" w:rsidP="009B246B">
      <w:pPr>
        <w:jc w:val="both"/>
        <w:rPr>
          <w:rFonts w:ascii="Arial" w:hAnsi="Arial" w:cs="Arial"/>
          <w:sz w:val="22"/>
          <w:szCs w:val="22"/>
        </w:rPr>
      </w:pPr>
    </w:p>
    <w:p w14:paraId="6505D418" w14:textId="77777777" w:rsidR="009B246B" w:rsidRPr="009B246B" w:rsidRDefault="009B246B" w:rsidP="009B246B">
      <w:pPr>
        <w:jc w:val="both"/>
        <w:rPr>
          <w:rFonts w:ascii="Arial" w:hAnsi="Arial" w:cs="Arial"/>
          <w:sz w:val="22"/>
          <w:szCs w:val="22"/>
        </w:rPr>
      </w:pPr>
      <w:r w:rsidRPr="009B246B">
        <w:rPr>
          <w:rFonts w:ascii="Arial" w:hAnsi="Arial" w:cs="Arial"/>
          <w:sz w:val="22"/>
          <w:szCs w:val="22"/>
        </w:rPr>
        <w:t>We are looking for team members who will be part of embedding an innovative practice and a digital first mindset within our External Relations Directorate. We seek individuals who not only enjoy working in an agile environment but also demonstrate a willingness to embrace new technology and transformational change. Together, we aim to cultivate a culture of 'continuous new', staying updated with emerging technologies and best practice across the sector.</w:t>
      </w:r>
    </w:p>
    <w:p w14:paraId="2BA69B93" w14:textId="77777777" w:rsidR="009B246B" w:rsidRPr="009B246B" w:rsidRDefault="009B246B" w:rsidP="009B246B">
      <w:pPr>
        <w:jc w:val="both"/>
        <w:rPr>
          <w:rFonts w:ascii="Arial" w:hAnsi="Arial" w:cs="Arial"/>
          <w:sz w:val="22"/>
          <w:szCs w:val="22"/>
        </w:rPr>
      </w:pPr>
    </w:p>
    <w:p w14:paraId="31AB1DBC" w14:textId="760670B1" w:rsidR="009B246B" w:rsidRPr="009B246B" w:rsidRDefault="009B246B" w:rsidP="009B246B">
      <w:pPr>
        <w:jc w:val="both"/>
        <w:rPr>
          <w:rFonts w:ascii="Arial" w:hAnsi="Arial" w:cs="Arial"/>
          <w:sz w:val="22"/>
          <w:szCs w:val="22"/>
        </w:rPr>
      </w:pPr>
      <w:r w:rsidRPr="009B246B">
        <w:rPr>
          <w:rFonts w:ascii="Arial" w:hAnsi="Arial" w:cs="Arial"/>
          <w:sz w:val="22"/>
          <w:szCs w:val="22"/>
        </w:rPr>
        <w:t>UEL’s CRM (Dynamics 365) delivers end to end communications and customer service across the student journey, from initial enquiry to alumni membership. Launched in 2020, the project has 30 varied teams using the system and as users’ understanding and experience has grown, a backlog of improvements, data fixes and training needs have been identified. Sitting within External Relations’ Change &amp; Transformation team</w:t>
      </w:r>
      <w:r w:rsidR="00B568F9">
        <w:rPr>
          <w:rFonts w:ascii="Arial" w:hAnsi="Arial" w:cs="Arial"/>
          <w:sz w:val="22"/>
          <w:szCs w:val="22"/>
        </w:rPr>
        <w:t>,</w:t>
      </w:r>
      <w:r w:rsidRPr="009B246B">
        <w:rPr>
          <w:rFonts w:ascii="Arial" w:hAnsi="Arial" w:cs="Arial"/>
          <w:sz w:val="22"/>
          <w:szCs w:val="22"/>
        </w:rPr>
        <w:t xml:space="preserve"> the CRM COE Support Team works closely with Business Users across the institution, the Project Team and IT technical specialists, to ensure the system’s potential is fully unlocked and CRM use flourishes at UEL.</w:t>
      </w:r>
    </w:p>
    <w:p w14:paraId="04616B1D" w14:textId="77777777" w:rsidR="0090144A" w:rsidRDefault="0090144A" w:rsidP="007007EB">
      <w:pPr>
        <w:jc w:val="both"/>
        <w:rPr>
          <w:rFonts w:ascii="Arial" w:hAnsi="Arial" w:cs="Arial"/>
          <w:sz w:val="22"/>
          <w:szCs w:val="22"/>
        </w:rPr>
      </w:pPr>
    </w:p>
    <w:p w14:paraId="4CD78B64" w14:textId="5E0BB85F" w:rsidR="007007EB" w:rsidRDefault="007007EB" w:rsidP="007007EB">
      <w:pPr>
        <w:jc w:val="both"/>
        <w:rPr>
          <w:rFonts w:ascii="Arial" w:hAnsi="Arial" w:cs="Arial"/>
          <w:b/>
          <w:sz w:val="22"/>
          <w:szCs w:val="22"/>
        </w:rPr>
      </w:pPr>
      <w:r w:rsidRPr="007007EB">
        <w:rPr>
          <w:rFonts w:ascii="Arial" w:hAnsi="Arial" w:cs="Arial"/>
          <w:b/>
          <w:sz w:val="22"/>
          <w:szCs w:val="22"/>
        </w:rPr>
        <w:t>JOB PURPOSE</w:t>
      </w:r>
    </w:p>
    <w:p w14:paraId="43C17082" w14:textId="77777777" w:rsidR="0088745C" w:rsidRPr="007007EB" w:rsidRDefault="0088745C" w:rsidP="007007EB">
      <w:pPr>
        <w:jc w:val="both"/>
        <w:rPr>
          <w:rFonts w:ascii="Arial" w:hAnsi="Arial" w:cs="Arial"/>
          <w:b/>
          <w:sz w:val="22"/>
          <w:szCs w:val="22"/>
        </w:rPr>
      </w:pPr>
    </w:p>
    <w:p w14:paraId="04F846DE" w14:textId="77777777" w:rsidR="0088745C" w:rsidRPr="0088745C" w:rsidRDefault="0088745C" w:rsidP="0088745C">
      <w:pPr>
        <w:jc w:val="both"/>
        <w:rPr>
          <w:rFonts w:ascii="Arial" w:hAnsi="Arial" w:cs="Arial"/>
          <w:sz w:val="22"/>
          <w:szCs w:val="22"/>
        </w:rPr>
      </w:pPr>
      <w:r w:rsidRPr="0088745C">
        <w:rPr>
          <w:rFonts w:ascii="Arial" w:hAnsi="Arial" w:cs="Arial"/>
          <w:sz w:val="22"/>
          <w:szCs w:val="22"/>
        </w:rPr>
        <w:t>The CRM COE Manager will line manage the newly formed CRM Centre of Expertise Support Team and coordinate CRM work with other Dynamics specialist roles in IT Services. This role is responsible for the unlocking of live Dynamics 365 functionality to positively impact users’ CRM experience and ultimately improve communications with students.</w:t>
      </w:r>
    </w:p>
    <w:p w14:paraId="43C36394" w14:textId="77777777" w:rsidR="0088745C" w:rsidRPr="0088745C" w:rsidRDefault="0088745C" w:rsidP="0088745C">
      <w:pPr>
        <w:jc w:val="both"/>
        <w:rPr>
          <w:rFonts w:ascii="Arial" w:hAnsi="Arial" w:cs="Arial"/>
          <w:sz w:val="22"/>
          <w:szCs w:val="22"/>
        </w:rPr>
      </w:pPr>
    </w:p>
    <w:p w14:paraId="39CFEFB2" w14:textId="77777777" w:rsidR="0088745C" w:rsidRPr="0088745C" w:rsidRDefault="0088745C" w:rsidP="0088745C">
      <w:pPr>
        <w:jc w:val="both"/>
        <w:rPr>
          <w:rFonts w:ascii="Arial" w:hAnsi="Arial" w:cs="Arial"/>
          <w:sz w:val="22"/>
          <w:szCs w:val="22"/>
        </w:rPr>
      </w:pPr>
      <w:r w:rsidRPr="0088745C">
        <w:rPr>
          <w:rFonts w:ascii="Arial" w:hAnsi="Arial" w:cs="Arial"/>
          <w:sz w:val="22"/>
          <w:szCs w:val="22"/>
        </w:rPr>
        <w:t xml:space="preserve">The CRM COE Manager will lead their team to deliver on three key workstreams: CRM data management, unlocking existing functionality and driving embeddedness. Work will include prioritisation of user support requests, managing the delivery and deployment of requirements, working with various business stakeholders to maintain correct data streams within the system, supporting the Senior CRM Channel Manager with development and implementation of CRM Strategy, attendance and participation at CRM Network meetings, supporting delivery of project workstreams from the CRM Project Team and the creation and implementation of training material alongside the Digital Adoption Team.  </w:t>
      </w:r>
    </w:p>
    <w:p w14:paraId="792B4BB7" w14:textId="77777777" w:rsidR="0088745C" w:rsidRPr="0088745C" w:rsidRDefault="0088745C" w:rsidP="0088745C">
      <w:pPr>
        <w:jc w:val="both"/>
        <w:rPr>
          <w:rFonts w:ascii="Arial" w:hAnsi="Arial" w:cs="Arial"/>
          <w:sz w:val="22"/>
          <w:szCs w:val="22"/>
        </w:rPr>
      </w:pPr>
    </w:p>
    <w:p w14:paraId="0D049356" w14:textId="77777777" w:rsidR="0088745C" w:rsidRPr="0088745C" w:rsidRDefault="0088745C" w:rsidP="0088745C">
      <w:pPr>
        <w:jc w:val="both"/>
        <w:rPr>
          <w:rFonts w:ascii="Arial" w:hAnsi="Arial" w:cs="Arial"/>
          <w:sz w:val="22"/>
          <w:szCs w:val="22"/>
        </w:rPr>
      </w:pPr>
      <w:r w:rsidRPr="0088745C">
        <w:rPr>
          <w:rFonts w:ascii="Arial" w:hAnsi="Arial" w:cs="Arial"/>
          <w:sz w:val="22"/>
          <w:szCs w:val="22"/>
        </w:rPr>
        <w:t>The role holder will develop and put in place robust working practices for the COE, protect the organisation from risk, and support the delivery of successful business change. They will work closely with IT Services and the CRM Project Team to ensure changes are deployed correctly and environments remain aligned and work closely with Business Users to ensure stakeholder journeys are embedded in CRM. The outcomes from these new working practises will act as an enabler to improve the digital capabilities of staff and students across the organisation as part of the Digital First Transformation Programme.</w:t>
      </w:r>
    </w:p>
    <w:p w14:paraId="62175483" w14:textId="77777777" w:rsidR="007007EB" w:rsidRPr="007007EB" w:rsidRDefault="007007EB" w:rsidP="007007EB">
      <w:pPr>
        <w:jc w:val="both"/>
        <w:rPr>
          <w:rFonts w:ascii="Arial" w:hAnsi="Arial" w:cs="Arial"/>
          <w:b/>
          <w:i/>
          <w:iCs/>
          <w:sz w:val="22"/>
          <w:szCs w:val="22"/>
        </w:rPr>
      </w:pPr>
    </w:p>
    <w:p w14:paraId="782E5F0E" w14:textId="410EE921" w:rsidR="00CF5952" w:rsidRDefault="007007EB" w:rsidP="007007EB">
      <w:pPr>
        <w:jc w:val="both"/>
        <w:rPr>
          <w:rFonts w:ascii="Arial" w:hAnsi="Arial" w:cs="Arial"/>
          <w:b/>
          <w:sz w:val="22"/>
          <w:szCs w:val="22"/>
        </w:rPr>
      </w:pPr>
      <w:r w:rsidRPr="007007EB">
        <w:rPr>
          <w:rFonts w:ascii="Arial" w:hAnsi="Arial" w:cs="Arial"/>
          <w:b/>
          <w:sz w:val="22"/>
          <w:szCs w:val="22"/>
        </w:rPr>
        <w:lastRenderedPageBreak/>
        <w:t>KEY DUTIES AND RESPONSIBILITIES</w:t>
      </w:r>
    </w:p>
    <w:p w14:paraId="44731BB9" w14:textId="77777777" w:rsidR="001376FE" w:rsidRDefault="001376FE" w:rsidP="007007EB">
      <w:pPr>
        <w:jc w:val="both"/>
        <w:rPr>
          <w:rFonts w:ascii="Arial" w:hAnsi="Arial" w:cs="Arial"/>
          <w:b/>
          <w:sz w:val="22"/>
          <w:szCs w:val="22"/>
        </w:rPr>
      </w:pPr>
    </w:p>
    <w:p w14:paraId="2BF4A2FB" w14:textId="77777777" w:rsidR="001376FE" w:rsidRPr="001376FE" w:rsidRDefault="001376FE" w:rsidP="001376FE">
      <w:pPr>
        <w:numPr>
          <w:ilvl w:val="0"/>
          <w:numId w:val="17"/>
        </w:numPr>
        <w:jc w:val="both"/>
        <w:rPr>
          <w:rFonts w:ascii="Arial" w:hAnsi="Arial" w:cs="Arial"/>
          <w:bCs/>
          <w:sz w:val="22"/>
          <w:szCs w:val="22"/>
        </w:rPr>
      </w:pPr>
      <w:r w:rsidRPr="001376FE">
        <w:rPr>
          <w:rFonts w:ascii="Arial" w:hAnsi="Arial" w:cs="Arial"/>
          <w:bCs/>
          <w:sz w:val="22"/>
          <w:szCs w:val="22"/>
        </w:rPr>
        <w:t>For each workstream, facilitate the completion of designs and plan to ensure objectives are clearly understood and agreed with all affected parties, any costs are understood and accounted for by relevant budget holders and staff utilisation and alignment to corporate objectives is agreed.</w:t>
      </w:r>
    </w:p>
    <w:p w14:paraId="631D4D80" w14:textId="77777777" w:rsidR="001376FE" w:rsidRPr="001376FE" w:rsidRDefault="001376FE" w:rsidP="001376FE">
      <w:pPr>
        <w:numPr>
          <w:ilvl w:val="0"/>
          <w:numId w:val="17"/>
        </w:numPr>
        <w:jc w:val="both"/>
        <w:rPr>
          <w:rFonts w:ascii="Arial" w:hAnsi="Arial" w:cs="Arial"/>
          <w:bCs/>
          <w:sz w:val="22"/>
          <w:szCs w:val="22"/>
        </w:rPr>
      </w:pPr>
      <w:r w:rsidRPr="001376FE">
        <w:rPr>
          <w:rFonts w:ascii="Arial" w:hAnsi="Arial" w:cs="Arial"/>
          <w:bCs/>
          <w:sz w:val="22"/>
          <w:szCs w:val="22"/>
        </w:rPr>
        <w:t xml:space="preserve">Maintain a competent, skilled, and up-to-date knowledge of Dynamics 365 and related software (including Dynamics Customer Service App, Dynamics Marketing App, Dynamics Events App, Power BI, </w:t>
      </w:r>
      <w:proofErr w:type="spellStart"/>
      <w:r w:rsidRPr="001376FE">
        <w:rPr>
          <w:rFonts w:ascii="Arial" w:hAnsi="Arial" w:cs="Arial"/>
          <w:bCs/>
          <w:sz w:val="22"/>
          <w:szCs w:val="22"/>
        </w:rPr>
        <w:t>GeckoEngage</w:t>
      </w:r>
      <w:proofErr w:type="spellEnd"/>
      <w:r w:rsidRPr="001376FE">
        <w:rPr>
          <w:rFonts w:ascii="Arial" w:hAnsi="Arial" w:cs="Arial"/>
          <w:bCs/>
          <w:sz w:val="22"/>
          <w:szCs w:val="22"/>
        </w:rPr>
        <w:t xml:space="preserve"> Forms and Events, SMS messaging, WhatsApp messaging, Power Virtual Agent chat functionality, Data8 deduplication and Kingsway Soft data management).</w:t>
      </w:r>
    </w:p>
    <w:p w14:paraId="76330AED" w14:textId="77777777" w:rsidR="001376FE" w:rsidRPr="001376FE" w:rsidRDefault="001376FE" w:rsidP="001376FE">
      <w:pPr>
        <w:numPr>
          <w:ilvl w:val="0"/>
          <w:numId w:val="18"/>
        </w:numPr>
        <w:jc w:val="both"/>
        <w:rPr>
          <w:rFonts w:ascii="Arial" w:hAnsi="Arial" w:cs="Arial"/>
          <w:bCs/>
          <w:sz w:val="22"/>
          <w:szCs w:val="22"/>
        </w:rPr>
      </w:pPr>
      <w:r w:rsidRPr="001376FE">
        <w:rPr>
          <w:rFonts w:ascii="Arial" w:hAnsi="Arial" w:cs="Arial"/>
          <w:bCs/>
          <w:sz w:val="22"/>
          <w:szCs w:val="22"/>
        </w:rPr>
        <w:t>Understand the Student Journey and the use of CRM in a HE environment.</w:t>
      </w:r>
    </w:p>
    <w:p w14:paraId="1F3727BA" w14:textId="77777777" w:rsidR="001376FE" w:rsidRPr="001376FE" w:rsidRDefault="001376FE" w:rsidP="001376FE">
      <w:pPr>
        <w:numPr>
          <w:ilvl w:val="0"/>
          <w:numId w:val="18"/>
        </w:numPr>
        <w:jc w:val="both"/>
        <w:rPr>
          <w:rFonts w:ascii="Arial" w:hAnsi="Arial" w:cs="Arial"/>
          <w:bCs/>
          <w:sz w:val="22"/>
          <w:szCs w:val="22"/>
        </w:rPr>
      </w:pPr>
      <w:r w:rsidRPr="001376FE">
        <w:rPr>
          <w:rFonts w:ascii="Arial" w:hAnsi="Arial" w:cs="Arial"/>
          <w:bCs/>
          <w:sz w:val="22"/>
          <w:szCs w:val="22"/>
        </w:rPr>
        <w:t>Produce clear, written documents that can be easily understood by a variety of users and decision makers with various level of understanding.</w:t>
      </w:r>
    </w:p>
    <w:p w14:paraId="21FBC757" w14:textId="77777777" w:rsidR="001376FE" w:rsidRPr="001376FE" w:rsidRDefault="001376FE" w:rsidP="001376FE">
      <w:pPr>
        <w:numPr>
          <w:ilvl w:val="0"/>
          <w:numId w:val="18"/>
        </w:numPr>
        <w:jc w:val="both"/>
        <w:rPr>
          <w:rFonts w:ascii="Arial" w:hAnsi="Arial" w:cs="Arial"/>
          <w:bCs/>
          <w:sz w:val="22"/>
          <w:szCs w:val="22"/>
        </w:rPr>
      </w:pPr>
      <w:r w:rsidRPr="001376FE">
        <w:rPr>
          <w:rFonts w:ascii="Arial" w:hAnsi="Arial" w:cs="Arial"/>
          <w:bCs/>
          <w:sz w:val="22"/>
          <w:szCs w:val="22"/>
        </w:rPr>
        <w:t>Share knowledge and experience of process optimisation, data and insights with users across the university.</w:t>
      </w:r>
    </w:p>
    <w:p w14:paraId="531B13FE" w14:textId="6948E0E2" w:rsidR="001376FE" w:rsidRPr="001376FE" w:rsidRDefault="001376FE" w:rsidP="001376FE">
      <w:pPr>
        <w:numPr>
          <w:ilvl w:val="0"/>
          <w:numId w:val="19"/>
        </w:numPr>
        <w:jc w:val="both"/>
        <w:rPr>
          <w:rFonts w:ascii="Arial" w:hAnsi="Arial" w:cs="Arial"/>
          <w:bCs/>
          <w:sz w:val="22"/>
          <w:szCs w:val="22"/>
        </w:rPr>
      </w:pPr>
      <w:r w:rsidRPr="001376FE">
        <w:rPr>
          <w:rFonts w:ascii="Arial" w:hAnsi="Arial" w:cs="Arial"/>
          <w:bCs/>
          <w:sz w:val="22"/>
          <w:szCs w:val="22"/>
        </w:rPr>
        <w:t xml:space="preserve">Identify key stakeholders in the </w:t>
      </w:r>
      <w:r w:rsidR="006578B7">
        <w:rPr>
          <w:rFonts w:ascii="Arial" w:hAnsi="Arial" w:cs="Arial"/>
          <w:bCs/>
          <w:sz w:val="22"/>
          <w:szCs w:val="22"/>
        </w:rPr>
        <w:t>u</w:t>
      </w:r>
      <w:r w:rsidRPr="001376FE">
        <w:rPr>
          <w:rFonts w:ascii="Arial" w:hAnsi="Arial" w:cs="Arial"/>
          <w:bCs/>
          <w:sz w:val="22"/>
          <w:szCs w:val="22"/>
        </w:rPr>
        <w:t>niversity and build strong relationships to acquire knowledge and understanding; gain support and co-operation, building trust and contributing towards improved relationships across the organisation.</w:t>
      </w:r>
    </w:p>
    <w:p w14:paraId="50DAEABD" w14:textId="77777777" w:rsidR="001376FE" w:rsidRPr="001376FE" w:rsidRDefault="001376FE" w:rsidP="001376FE">
      <w:pPr>
        <w:numPr>
          <w:ilvl w:val="0"/>
          <w:numId w:val="19"/>
        </w:numPr>
        <w:jc w:val="both"/>
        <w:rPr>
          <w:rFonts w:ascii="Arial" w:hAnsi="Arial" w:cs="Arial"/>
          <w:bCs/>
          <w:sz w:val="22"/>
          <w:szCs w:val="22"/>
        </w:rPr>
      </w:pPr>
      <w:r w:rsidRPr="001376FE">
        <w:rPr>
          <w:rFonts w:ascii="Arial" w:hAnsi="Arial" w:cs="Arial"/>
          <w:bCs/>
          <w:sz w:val="22"/>
          <w:szCs w:val="22"/>
        </w:rPr>
        <w:t>Assist the business in identifying benefits to be achieved from the changes they have requested, establishing ownership and responsibility within the business for ensuring achievement of the benefits.</w:t>
      </w:r>
    </w:p>
    <w:p w14:paraId="796C2AF9" w14:textId="77777777" w:rsidR="001376FE" w:rsidRPr="001376FE" w:rsidRDefault="001376FE" w:rsidP="001376FE">
      <w:pPr>
        <w:numPr>
          <w:ilvl w:val="0"/>
          <w:numId w:val="19"/>
        </w:numPr>
        <w:jc w:val="both"/>
        <w:rPr>
          <w:rFonts w:ascii="Arial" w:hAnsi="Arial" w:cs="Arial"/>
          <w:bCs/>
          <w:sz w:val="22"/>
          <w:szCs w:val="22"/>
        </w:rPr>
      </w:pPr>
      <w:r w:rsidRPr="001376FE">
        <w:rPr>
          <w:rFonts w:ascii="Arial" w:hAnsi="Arial" w:cs="Arial"/>
          <w:bCs/>
          <w:sz w:val="22"/>
          <w:szCs w:val="22"/>
        </w:rPr>
        <w:t>Present complex information to a diverse range of stakeholders of various seniorities and differing knowledge sets. Tailor the presentation approach to ensure the intended message is received and understood, to facilitate informed decision making.</w:t>
      </w:r>
    </w:p>
    <w:p w14:paraId="45B99C40" w14:textId="6DCA2CA3" w:rsidR="001376FE" w:rsidRPr="001376FE" w:rsidRDefault="001376FE" w:rsidP="001376FE">
      <w:pPr>
        <w:numPr>
          <w:ilvl w:val="0"/>
          <w:numId w:val="20"/>
        </w:numPr>
        <w:jc w:val="both"/>
        <w:rPr>
          <w:rFonts w:ascii="Arial" w:hAnsi="Arial" w:cs="Arial"/>
          <w:bCs/>
          <w:sz w:val="22"/>
          <w:szCs w:val="22"/>
        </w:rPr>
      </w:pPr>
      <w:r w:rsidRPr="001376FE">
        <w:rPr>
          <w:rFonts w:ascii="Arial" w:hAnsi="Arial" w:cs="Arial"/>
          <w:bCs/>
          <w:sz w:val="22"/>
          <w:szCs w:val="22"/>
        </w:rPr>
        <w:t xml:space="preserve">Ensure that technical designs are appropriately validated against existing </w:t>
      </w:r>
      <w:r w:rsidR="00BA40E4">
        <w:rPr>
          <w:rFonts w:ascii="Arial" w:hAnsi="Arial" w:cs="Arial"/>
          <w:bCs/>
          <w:sz w:val="22"/>
          <w:szCs w:val="22"/>
        </w:rPr>
        <w:t>u</w:t>
      </w:r>
      <w:r w:rsidRPr="001376FE">
        <w:rPr>
          <w:rFonts w:ascii="Arial" w:hAnsi="Arial" w:cs="Arial"/>
          <w:bCs/>
          <w:sz w:val="22"/>
          <w:szCs w:val="22"/>
        </w:rPr>
        <w:t>niversity services, infrastructure, and strategy and that the teams involved in supporting these services are engaged early on to ensure adequate design, testing and support.</w:t>
      </w:r>
    </w:p>
    <w:p w14:paraId="7CAC1E96" w14:textId="77777777" w:rsidR="001376FE" w:rsidRPr="001376FE" w:rsidRDefault="001376FE" w:rsidP="001376FE">
      <w:pPr>
        <w:numPr>
          <w:ilvl w:val="0"/>
          <w:numId w:val="20"/>
        </w:numPr>
        <w:jc w:val="both"/>
        <w:rPr>
          <w:rFonts w:ascii="Arial" w:hAnsi="Arial" w:cs="Arial"/>
          <w:bCs/>
          <w:sz w:val="22"/>
          <w:szCs w:val="22"/>
        </w:rPr>
      </w:pPr>
      <w:r w:rsidRPr="001376FE">
        <w:rPr>
          <w:rFonts w:ascii="Arial" w:hAnsi="Arial" w:cs="Arial"/>
          <w:bCs/>
          <w:sz w:val="22"/>
          <w:szCs w:val="22"/>
        </w:rPr>
        <w:t xml:space="preserve">Ensure that data protection, system security and accessibility guidance is assessed and built into the design. </w:t>
      </w:r>
    </w:p>
    <w:p w14:paraId="721E4A70" w14:textId="77777777" w:rsidR="001376FE" w:rsidRPr="001376FE" w:rsidRDefault="001376FE" w:rsidP="001376FE">
      <w:pPr>
        <w:numPr>
          <w:ilvl w:val="0"/>
          <w:numId w:val="20"/>
        </w:numPr>
        <w:jc w:val="both"/>
        <w:rPr>
          <w:rFonts w:ascii="Arial" w:hAnsi="Arial" w:cs="Arial"/>
          <w:bCs/>
          <w:sz w:val="22"/>
          <w:szCs w:val="22"/>
        </w:rPr>
      </w:pPr>
      <w:r w:rsidRPr="001376FE">
        <w:rPr>
          <w:rFonts w:ascii="Arial" w:hAnsi="Arial" w:cs="Arial"/>
          <w:bCs/>
          <w:sz w:val="22"/>
          <w:szCs w:val="22"/>
        </w:rPr>
        <w:t>Enable the smooth transition of project work into business as usual.</w:t>
      </w:r>
    </w:p>
    <w:p w14:paraId="0F1AA4E6" w14:textId="77777777" w:rsidR="001376FE" w:rsidRPr="001376FE" w:rsidRDefault="001376FE" w:rsidP="001376FE">
      <w:pPr>
        <w:numPr>
          <w:ilvl w:val="0"/>
          <w:numId w:val="20"/>
        </w:numPr>
        <w:jc w:val="both"/>
        <w:rPr>
          <w:rFonts w:ascii="Arial" w:hAnsi="Arial" w:cs="Arial"/>
          <w:bCs/>
          <w:sz w:val="22"/>
          <w:szCs w:val="22"/>
        </w:rPr>
      </w:pPr>
      <w:r w:rsidRPr="001376FE">
        <w:rPr>
          <w:rFonts w:ascii="Arial" w:hAnsi="Arial" w:cs="Arial"/>
          <w:bCs/>
          <w:sz w:val="22"/>
          <w:szCs w:val="22"/>
        </w:rPr>
        <w:t>Provide training and support to IT support colleagues or business users where required.</w:t>
      </w:r>
    </w:p>
    <w:p w14:paraId="0C34C8ED" w14:textId="77777777" w:rsidR="001376FE" w:rsidRPr="001376FE" w:rsidRDefault="001376FE" w:rsidP="001376FE">
      <w:pPr>
        <w:numPr>
          <w:ilvl w:val="0"/>
          <w:numId w:val="20"/>
        </w:numPr>
        <w:jc w:val="both"/>
        <w:rPr>
          <w:rFonts w:ascii="Arial" w:hAnsi="Arial" w:cs="Arial"/>
          <w:bCs/>
          <w:sz w:val="22"/>
          <w:szCs w:val="22"/>
        </w:rPr>
      </w:pPr>
      <w:r w:rsidRPr="001376FE">
        <w:rPr>
          <w:rFonts w:ascii="Arial" w:hAnsi="Arial" w:cs="Arial"/>
          <w:bCs/>
          <w:sz w:val="22"/>
          <w:szCs w:val="22"/>
        </w:rPr>
        <w:t xml:space="preserve">Work in accordance with UEL policies, including our Equality and Diversity and Data Protection policies.   </w:t>
      </w:r>
    </w:p>
    <w:p w14:paraId="26BD8B22" w14:textId="77777777" w:rsidR="00503964" w:rsidRDefault="00503964" w:rsidP="001376FE">
      <w:pPr>
        <w:jc w:val="both"/>
        <w:rPr>
          <w:rFonts w:ascii="Arial" w:hAnsi="Arial" w:cs="Arial"/>
          <w:b/>
          <w:bCs/>
          <w:sz w:val="22"/>
          <w:szCs w:val="22"/>
        </w:rPr>
      </w:pPr>
    </w:p>
    <w:p w14:paraId="600CD681" w14:textId="5ECAD796" w:rsidR="001376FE" w:rsidRPr="001376FE" w:rsidRDefault="001376FE" w:rsidP="001376FE">
      <w:pPr>
        <w:jc w:val="both"/>
        <w:rPr>
          <w:rFonts w:ascii="Arial" w:hAnsi="Arial" w:cs="Arial"/>
          <w:b/>
          <w:bCs/>
          <w:sz w:val="22"/>
          <w:szCs w:val="22"/>
        </w:rPr>
      </w:pPr>
      <w:r w:rsidRPr="001376FE">
        <w:rPr>
          <w:rFonts w:ascii="Arial" w:hAnsi="Arial" w:cs="Arial"/>
          <w:b/>
          <w:bCs/>
          <w:sz w:val="22"/>
          <w:szCs w:val="22"/>
        </w:rPr>
        <w:t>Other</w:t>
      </w:r>
    </w:p>
    <w:p w14:paraId="678E0BB8" w14:textId="77777777" w:rsidR="001376FE" w:rsidRPr="001376FE" w:rsidRDefault="001376FE" w:rsidP="001376FE">
      <w:pPr>
        <w:numPr>
          <w:ilvl w:val="0"/>
          <w:numId w:val="21"/>
        </w:numPr>
        <w:jc w:val="both"/>
        <w:rPr>
          <w:rFonts w:ascii="Arial" w:hAnsi="Arial" w:cs="Arial"/>
          <w:bCs/>
          <w:sz w:val="22"/>
          <w:szCs w:val="22"/>
        </w:rPr>
      </w:pPr>
      <w:r w:rsidRPr="001376FE">
        <w:rPr>
          <w:rFonts w:ascii="Arial" w:hAnsi="Arial" w:cs="Arial"/>
          <w:bCs/>
          <w:sz w:val="22"/>
          <w:szCs w:val="22"/>
        </w:rPr>
        <w:t>Ability to function in an autonomous fashion regarding the day-to-day running of the COE within agreed tolerances.</w:t>
      </w:r>
    </w:p>
    <w:p w14:paraId="4F649185" w14:textId="77777777" w:rsidR="001376FE" w:rsidRPr="001376FE" w:rsidRDefault="001376FE" w:rsidP="001376FE">
      <w:pPr>
        <w:numPr>
          <w:ilvl w:val="0"/>
          <w:numId w:val="21"/>
        </w:numPr>
        <w:jc w:val="both"/>
        <w:rPr>
          <w:rFonts w:ascii="Arial" w:hAnsi="Arial" w:cs="Arial"/>
          <w:bCs/>
          <w:sz w:val="22"/>
          <w:szCs w:val="22"/>
        </w:rPr>
      </w:pPr>
      <w:r w:rsidRPr="001376FE">
        <w:rPr>
          <w:rFonts w:ascii="Arial" w:hAnsi="Arial" w:cs="Arial"/>
          <w:bCs/>
          <w:sz w:val="22"/>
          <w:szCs w:val="22"/>
        </w:rPr>
        <w:t>Strong leadership and team management skills and experience of operating within a Matrix Management Model. Lead on activities across functional teams. Provide induction, pastoral care, and support to team members where required.</w:t>
      </w:r>
    </w:p>
    <w:p w14:paraId="602F88EF" w14:textId="77777777" w:rsidR="001376FE" w:rsidRPr="001376FE" w:rsidRDefault="001376FE" w:rsidP="001376FE">
      <w:pPr>
        <w:numPr>
          <w:ilvl w:val="0"/>
          <w:numId w:val="21"/>
        </w:numPr>
        <w:jc w:val="both"/>
        <w:rPr>
          <w:rFonts w:ascii="Arial" w:hAnsi="Arial" w:cs="Arial"/>
          <w:bCs/>
          <w:sz w:val="22"/>
          <w:szCs w:val="22"/>
        </w:rPr>
      </w:pPr>
      <w:r w:rsidRPr="001376FE">
        <w:rPr>
          <w:rFonts w:ascii="Arial" w:hAnsi="Arial" w:cs="Arial"/>
          <w:bCs/>
          <w:sz w:val="22"/>
          <w:szCs w:val="22"/>
        </w:rPr>
        <w:t>Engage in personal continuing professional development, keeping in touch with impending changes in the law and best practice, both within the High Education sector and externally.</w:t>
      </w:r>
    </w:p>
    <w:p w14:paraId="1AA52F10" w14:textId="77777777" w:rsidR="001376FE" w:rsidRPr="001376FE" w:rsidRDefault="001376FE" w:rsidP="001376FE">
      <w:pPr>
        <w:numPr>
          <w:ilvl w:val="0"/>
          <w:numId w:val="21"/>
        </w:numPr>
        <w:jc w:val="both"/>
        <w:rPr>
          <w:rFonts w:ascii="Arial" w:hAnsi="Arial" w:cs="Arial"/>
          <w:bCs/>
          <w:sz w:val="22"/>
          <w:szCs w:val="22"/>
        </w:rPr>
      </w:pPr>
      <w:r w:rsidRPr="001376FE">
        <w:rPr>
          <w:rFonts w:ascii="Arial" w:hAnsi="Arial" w:cs="Arial"/>
          <w:bCs/>
          <w:sz w:val="22"/>
          <w:szCs w:val="22"/>
        </w:rPr>
        <w:t>Undertake any other reasonable duties as defined by the Senior CRM Channel Manager and other senior managers within the COE.</w:t>
      </w:r>
    </w:p>
    <w:p w14:paraId="32E84078" w14:textId="77777777" w:rsidR="007007EB" w:rsidRDefault="007007EB" w:rsidP="007007EB">
      <w:pPr>
        <w:jc w:val="both"/>
        <w:rPr>
          <w:rFonts w:ascii="Arial" w:hAnsi="Arial" w:cs="Arial"/>
          <w:b/>
          <w:i/>
          <w:iCs/>
          <w:sz w:val="22"/>
          <w:szCs w:val="22"/>
        </w:rPr>
      </w:pPr>
    </w:p>
    <w:p w14:paraId="781298E8" w14:textId="77777777" w:rsidR="00195EB5" w:rsidRDefault="00195EB5" w:rsidP="007007EB">
      <w:pPr>
        <w:jc w:val="both"/>
        <w:rPr>
          <w:rFonts w:ascii="Arial" w:hAnsi="Arial" w:cs="Arial"/>
          <w:b/>
          <w:i/>
          <w:iCs/>
          <w:sz w:val="22"/>
          <w:szCs w:val="22"/>
        </w:rPr>
      </w:pPr>
    </w:p>
    <w:p w14:paraId="067341AA" w14:textId="77777777" w:rsidR="00195EB5" w:rsidRDefault="00195EB5" w:rsidP="00195EB5">
      <w:pPr>
        <w:jc w:val="center"/>
        <w:rPr>
          <w:rFonts w:ascii="Arial" w:hAnsi="Arial" w:cs="Arial"/>
          <w:b/>
          <w:sz w:val="22"/>
          <w:szCs w:val="22"/>
        </w:rPr>
      </w:pPr>
      <w:r>
        <w:rPr>
          <w:rFonts w:ascii="Arial" w:hAnsi="Arial" w:cs="Arial"/>
          <w:b/>
          <w:sz w:val="22"/>
          <w:szCs w:val="22"/>
        </w:rPr>
        <w:t>PERSON SPECIFICATION</w:t>
      </w:r>
    </w:p>
    <w:p w14:paraId="34C1B616" w14:textId="77777777" w:rsidR="00195EB5" w:rsidRPr="007007EB" w:rsidRDefault="00195EB5" w:rsidP="007007EB">
      <w:pPr>
        <w:jc w:val="both"/>
        <w:rPr>
          <w:rFonts w:ascii="Arial" w:hAnsi="Arial" w:cs="Arial"/>
          <w:b/>
          <w:i/>
          <w:iCs/>
          <w:sz w:val="22"/>
          <w:szCs w:val="22"/>
        </w:rPr>
      </w:pPr>
    </w:p>
    <w:p w14:paraId="617B6D55" w14:textId="617769AD" w:rsidR="007007EB" w:rsidRPr="007007EB" w:rsidRDefault="007007EB" w:rsidP="007007EB">
      <w:pPr>
        <w:jc w:val="both"/>
        <w:rPr>
          <w:rFonts w:ascii="Arial" w:hAnsi="Arial" w:cs="Arial"/>
          <w:b/>
          <w:sz w:val="22"/>
          <w:szCs w:val="22"/>
        </w:rPr>
      </w:pPr>
      <w:r w:rsidRPr="007007EB">
        <w:rPr>
          <w:rFonts w:ascii="Arial" w:hAnsi="Arial" w:cs="Arial"/>
          <w:b/>
          <w:sz w:val="22"/>
          <w:szCs w:val="22"/>
        </w:rPr>
        <w:t xml:space="preserve">KNOWLEDGE, SKILLS </w:t>
      </w:r>
      <w:smartTag w:uri="urn:schemas-microsoft-com:office:smarttags" w:element="stockticker">
        <w:r w:rsidRPr="007007EB">
          <w:rPr>
            <w:rFonts w:ascii="Arial" w:hAnsi="Arial" w:cs="Arial"/>
            <w:b/>
            <w:sz w:val="22"/>
            <w:szCs w:val="22"/>
          </w:rPr>
          <w:t>AND</w:t>
        </w:r>
      </w:smartTag>
      <w:r w:rsidRPr="007007EB">
        <w:rPr>
          <w:rFonts w:ascii="Arial" w:hAnsi="Arial" w:cs="Arial"/>
          <w:b/>
          <w:sz w:val="22"/>
          <w:szCs w:val="22"/>
        </w:rPr>
        <w:t xml:space="preserve"> EXPERIENCE</w:t>
      </w:r>
    </w:p>
    <w:p w14:paraId="3CDCEEB9" w14:textId="435D202C" w:rsidR="007007EB" w:rsidRPr="007007EB" w:rsidRDefault="007007EB" w:rsidP="007007EB">
      <w:pPr>
        <w:jc w:val="both"/>
        <w:rPr>
          <w:rFonts w:ascii="Arial" w:hAnsi="Arial" w:cs="Arial"/>
          <w:b/>
          <w:sz w:val="22"/>
          <w:szCs w:val="22"/>
        </w:rPr>
      </w:pPr>
      <w:r w:rsidRPr="007007EB">
        <w:rPr>
          <w:rFonts w:ascii="Arial" w:hAnsi="Arial" w:cs="Arial"/>
          <w:b/>
          <w:sz w:val="22"/>
          <w:szCs w:val="22"/>
        </w:rPr>
        <w:t>Essential</w:t>
      </w:r>
    </w:p>
    <w:p w14:paraId="1730B0D9" w14:textId="314D107A" w:rsidR="00396EF0" w:rsidRPr="00396EF0" w:rsidRDefault="00396EF0" w:rsidP="00396EF0">
      <w:pPr>
        <w:pStyle w:val="ListParagraph"/>
        <w:numPr>
          <w:ilvl w:val="0"/>
          <w:numId w:val="24"/>
        </w:numPr>
        <w:rPr>
          <w:rFonts w:ascii="Arial" w:hAnsi="Arial" w:cs="Arial"/>
          <w:sz w:val="22"/>
          <w:szCs w:val="22"/>
        </w:rPr>
      </w:pPr>
      <w:r w:rsidRPr="00396EF0">
        <w:rPr>
          <w:rFonts w:ascii="Arial" w:hAnsi="Arial" w:cs="Arial"/>
          <w:sz w:val="22"/>
          <w:szCs w:val="22"/>
        </w:rPr>
        <w:t xml:space="preserve">Demonstrable experience of managing the satisfactory delivery of a CRM project or BAU workstreams, balancing the relationships of both customer and supplier, identifying and understanding their requirements and communicating this to all parties to ensure successful delivery </w:t>
      </w:r>
    </w:p>
    <w:p w14:paraId="41FD39EB" w14:textId="5ABE9FA3" w:rsidR="00396EF0" w:rsidRPr="00396EF0" w:rsidRDefault="00396EF0" w:rsidP="00396EF0">
      <w:pPr>
        <w:pStyle w:val="ListParagraph"/>
        <w:numPr>
          <w:ilvl w:val="0"/>
          <w:numId w:val="24"/>
        </w:numPr>
        <w:rPr>
          <w:rFonts w:ascii="Arial" w:hAnsi="Arial" w:cs="Arial"/>
          <w:sz w:val="22"/>
          <w:szCs w:val="22"/>
        </w:rPr>
      </w:pPr>
      <w:r w:rsidRPr="00396EF0">
        <w:rPr>
          <w:rFonts w:ascii="Arial" w:hAnsi="Arial" w:cs="Arial"/>
          <w:sz w:val="22"/>
          <w:szCs w:val="22"/>
        </w:rPr>
        <w:t>Must be able to demonstrate substantial experience of team management, describing how these are kept on target, and how issues affecting successful delivery are mitigated</w:t>
      </w:r>
    </w:p>
    <w:p w14:paraId="2AA3B1FB" w14:textId="0347D19F" w:rsidR="00396EF0" w:rsidRPr="00396EF0" w:rsidRDefault="00396EF0" w:rsidP="00396EF0">
      <w:pPr>
        <w:pStyle w:val="ListParagraph"/>
        <w:numPr>
          <w:ilvl w:val="0"/>
          <w:numId w:val="24"/>
        </w:numPr>
        <w:rPr>
          <w:rFonts w:ascii="Arial" w:hAnsi="Arial" w:cs="Arial"/>
          <w:sz w:val="22"/>
          <w:szCs w:val="22"/>
        </w:rPr>
      </w:pPr>
      <w:r w:rsidRPr="00396EF0">
        <w:rPr>
          <w:rFonts w:ascii="Arial" w:hAnsi="Arial" w:cs="Arial"/>
          <w:sz w:val="22"/>
          <w:szCs w:val="22"/>
        </w:rPr>
        <w:t xml:space="preserve">Ability to manage expectations of multiple internal stakeholders </w:t>
      </w:r>
    </w:p>
    <w:p w14:paraId="64EFBA35" w14:textId="417745C8" w:rsidR="00396EF0" w:rsidRPr="00396EF0" w:rsidRDefault="00396EF0" w:rsidP="00396EF0">
      <w:pPr>
        <w:pStyle w:val="ListParagraph"/>
        <w:numPr>
          <w:ilvl w:val="0"/>
          <w:numId w:val="24"/>
        </w:numPr>
        <w:rPr>
          <w:rFonts w:ascii="Arial" w:hAnsi="Arial" w:cs="Arial"/>
          <w:sz w:val="22"/>
          <w:szCs w:val="22"/>
        </w:rPr>
      </w:pPr>
      <w:r w:rsidRPr="00396EF0">
        <w:rPr>
          <w:rFonts w:ascii="Arial" w:hAnsi="Arial" w:cs="Arial"/>
          <w:sz w:val="22"/>
          <w:szCs w:val="22"/>
        </w:rPr>
        <w:t xml:space="preserve">Proven ability to convert information into actionable insights </w:t>
      </w:r>
    </w:p>
    <w:p w14:paraId="337372FC" w14:textId="5BC75CCB" w:rsidR="002F7D9E" w:rsidRPr="00396EF0" w:rsidRDefault="00396EF0" w:rsidP="00396EF0">
      <w:pPr>
        <w:pStyle w:val="ListParagraph"/>
        <w:numPr>
          <w:ilvl w:val="0"/>
          <w:numId w:val="24"/>
        </w:numPr>
        <w:rPr>
          <w:rFonts w:ascii="Arial" w:hAnsi="Arial" w:cs="Arial"/>
          <w:sz w:val="22"/>
          <w:szCs w:val="22"/>
        </w:rPr>
      </w:pPr>
      <w:r w:rsidRPr="00396EF0">
        <w:rPr>
          <w:rFonts w:ascii="Arial" w:hAnsi="Arial" w:cs="Arial"/>
          <w:sz w:val="22"/>
          <w:szCs w:val="22"/>
        </w:rPr>
        <w:t>Knowledge and experience of process optimisation, data and insights. Understanding systems and processes at a high level to communicate to others</w:t>
      </w:r>
    </w:p>
    <w:p w14:paraId="44D7CC27" w14:textId="77777777" w:rsidR="00396EF0" w:rsidRDefault="00396EF0" w:rsidP="007007EB">
      <w:pPr>
        <w:jc w:val="both"/>
        <w:rPr>
          <w:rFonts w:ascii="Arial" w:hAnsi="Arial" w:cs="Arial"/>
          <w:b/>
          <w:sz w:val="22"/>
          <w:szCs w:val="22"/>
        </w:rPr>
      </w:pPr>
    </w:p>
    <w:p w14:paraId="6C5D7820" w14:textId="17BCE632" w:rsidR="007007EB" w:rsidRPr="007007EB" w:rsidRDefault="007007EB" w:rsidP="007007EB">
      <w:pPr>
        <w:jc w:val="both"/>
        <w:rPr>
          <w:rFonts w:ascii="Arial" w:hAnsi="Arial" w:cs="Arial"/>
          <w:b/>
          <w:sz w:val="22"/>
          <w:szCs w:val="22"/>
        </w:rPr>
      </w:pPr>
      <w:r w:rsidRPr="007007EB">
        <w:rPr>
          <w:rFonts w:ascii="Arial" w:hAnsi="Arial" w:cs="Arial"/>
          <w:b/>
          <w:sz w:val="22"/>
          <w:szCs w:val="22"/>
        </w:rPr>
        <w:t>Desirable</w:t>
      </w:r>
    </w:p>
    <w:p w14:paraId="7942B071" w14:textId="6C3483BB" w:rsidR="00A92875" w:rsidRPr="00A92875" w:rsidRDefault="00A92875" w:rsidP="00A92875">
      <w:pPr>
        <w:numPr>
          <w:ilvl w:val="0"/>
          <w:numId w:val="25"/>
        </w:numPr>
        <w:spacing w:line="259" w:lineRule="auto"/>
        <w:jc w:val="both"/>
        <w:rPr>
          <w:rFonts w:ascii="Arial" w:hAnsi="Arial" w:cs="Arial"/>
          <w:sz w:val="22"/>
          <w:szCs w:val="22"/>
        </w:rPr>
      </w:pPr>
      <w:r w:rsidRPr="00A92875">
        <w:rPr>
          <w:rFonts w:ascii="Arial" w:hAnsi="Arial" w:cs="Arial"/>
          <w:sz w:val="22"/>
          <w:szCs w:val="22"/>
        </w:rPr>
        <w:t xml:space="preserve">Experience of delivering Dynamics solutions in test and live environments </w:t>
      </w:r>
    </w:p>
    <w:p w14:paraId="0E77E6AD" w14:textId="5B6E6A74" w:rsidR="00A92875" w:rsidRPr="00A92875" w:rsidRDefault="00A92875" w:rsidP="00A92875">
      <w:pPr>
        <w:numPr>
          <w:ilvl w:val="0"/>
          <w:numId w:val="25"/>
        </w:numPr>
        <w:spacing w:line="259" w:lineRule="auto"/>
        <w:jc w:val="both"/>
        <w:rPr>
          <w:rFonts w:ascii="Arial" w:hAnsi="Arial" w:cs="Arial"/>
          <w:sz w:val="22"/>
          <w:szCs w:val="22"/>
        </w:rPr>
      </w:pPr>
      <w:r w:rsidRPr="00A92875">
        <w:rPr>
          <w:rFonts w:ascii="Arial" w:hAnsi="Arial" w:cs="Arial"/>
          <w:sz w:val="22"/>
          <w:szCs w:val="22"/>
        </w:rPr>
        <w:t>Knowledge and understanding of working within or managing Centre of Excellence operations</w:t>
      </w:r>
    </w:p>
    <w:p w14:paraId="28D925A2" w14:textId="06C7C313" w:rsidR="00A92875" w:rsidRPr="00A92875" w:rsidRDefault="00A92875" w:rsidP="00A92875">
      <w:pPr>
        <w:numPr>
          <w:ilvl w:val="0"/>
          <w:numId w:val="25"/>
        </w:numPr>
        <w:spacing w:line="259" w:lineRule="auto"/>
        <w:jc w:val="both"/>
        <w:rPr>
          <w:rFonts w:ascii="Arial" w:hAnsi="Arial" w:cs="Arial"/>
          <w:sz w:val="22"/>
          <w:szCs w:val="22"/>
        </w:rPr>
      </w:pPr>
      <w:r w:rsidRPr="00A92875">
        <w:rPr>
          <w:rFonts w:ascii="Arial" w:hAnsi="Arial" w:cs="Arial"/>
          <w:sz w:val="22"/>
          <w:szCs w:val="22"/>
        </w:rPr>
        <w:t>Previous relevant experience of working in a UK HE Institution or similar environment</w:t>
      </w:r>
    </w:p>
    <w:p w14:paraId="2D8586D4" w14:textId="77777777" w:rsidR="00A92875" w:rsidRPr="00A92875" w:rsidRDefault="00A92875" w:rsidP="00A92875">
      <w:pPr>
        <w:numPr>
          <w:ilvl w:val="0"/>
          <w:numId w:val="25"/>
        </w:numPr>
        <w:spacing w:line="259" w:lineRule="auto"/>
        <w:jc w:val="both"/>
        <w:rPr>
          <w:rFonts w:ascii="Arial" w:hAnsi="Arial" w:cs="Arial"/>
          <w:sz w:val="22"/>
          <w:szCs w:val="22"/>
        </w:rPr>
      </w:pPr>
      <w:r w:rsidRPr="00A92875">
        <w:rPr>
          <w:rFonts w:ascii="Arial" w:hAnsi="Arial" w:cs="Arial"/>
          <w:sz w:val="22"/>
          <w:szCs w:val="22"/>
        </w:rPr>
        <w:t>Demonstrable experience of managing CRM and customer service, either client or agency side</w:t>
      </w:r>
    </w:p>
    <w:p w14:paraId="5ED32D8F" w14:textId="77777777" w:rsidR="00B9581D" w:rsidRPr="007007EB" w:rsidRDefault="00B9581D" w:rsidP="007007EB">
      <w:pPr>
        <w:spacing w:line="259" w:lineRule="auto"/>
        <w:jc w:val="both"/>
        <w:rPr>
          <w:rFonts w:ascii="Arial" w:hAnsi="Arial" w:cs="Arial"/>
          <w:sz w:val="22"/>
          <w:szCs w:val="22"/>
        </w:rPr>
      </w:pPr>
    </w:p>
    <w:p w14:paraId="782BA80C" w14:textId="448B9850" w:rsidR="007007EB" w:rsidRPr="007007EB" w:rsidRDefault="007007EB" w:rsidP="007007EB">
      <w:pPr>
        <w:spacing w:line="259" w:lineRule="auto"/>
        <w:jc w:val="both"/>
        <w:rPr>
          <w:rFonts w:ascii="Arial" w:hAnsi="Arial" w:cs="Arial"/>
          <w:b/>
          <w:bCs/>
          <w:sz w:val="22"/>
          <w:szCs w:val="22"/>
        </w:rPr>
      </w:pPr>
      <w:r w:rsidRPr="007007EB">
        <w:rPr>
          <w:rFonts w:ascii="Arial" w:hAnsi="Arial" w:cs="Arial"/>
          <w:b/>
          <w:bCs/>
          <w:sz w:val="22"/>
          <w:szCs w:val="22"/>
        </w:rPr>
        <w:t>COMPETENCIES REQUIRED</w:t>
      </w:r>
    </w:p>
    <w:p w14:paraId="34F097FC" w14:textId="4C414A9F" w:rsidR="007F3EC5" w:rsidRPr="007F3EC5" w:rsidRDefault="007F3EC5" w:rsidP="007F3EC5">
      <w:pPr>
        <w:numPr>
          <w:ilvl w:val="0"/>
          <w:numId w:val="25"/>
        </w:numPr>
        <w:spacing w:line="259" w:lineRule="auto"/>
        <w:jc w:val="both"/>
        <w:rPr>
          <w:rFonts w:ascii="Arial" w:hAnsi="Arial" w:cs="Arial"/>
          <w:sz w:val="22"/>
          <w:szCs w:val="22"/>
        </w:rPr>
      </w:pPr>
      <w:r w:rsidRPr="007F3EC5">
        <w:rPr>
          <w:rFonts w:ascii="Arial" w:hAnsi="Arial" w:cs="Arial"/>
          <w:sz w:val="22"/>
          <w:szCs w:val="22"/>
        </w:rPr>
        <w:t>Experience of planning, prioritising, and organising both yourself and all resources within the team to deliver multiple workstreams simultaneously and at different stages of the project lifecycle</w:t>
      </w:r>
    </w:p>
    <w:p w14:paraId="58596494" w14:textId="77777777" w:rsidR="007F3EC5" w:rsidRDefault="007F3EC5" w:rsidP="00043F9F">
      <w:pPr>
        <w:numPr>
          <w:ilvl w:val="0"/>
          <w:numId w:val="25"/>
        </w:numPr>
        <w:spacing w:line="259" w:lineRule="auto"/>
        <w:jc w:val="both"/>
        <w:rPr>
          <w:rFonts w:ascii="Arial" w:hAnsi="Arial" w:cs="Arial"/>
          <w:sz w:val="22"/>
          <w:szCs w:val="22"/>
        </w:rPr>
      </w:pPr>
      <w:r w:rsidRPr="007F3EC5">
        <w:rPr>
          <w:rFonts w:ascii="Arial" w:hAnsi="Arial" w:cs="Arial"/>
          <w:sz w:val="22"/>
          <w:szCs w:val="22"/>
        </w:rPr>
        <w:t>Experience of managing external suppliers and ability to balance cost and expertise against internal resource</w:t>
      </w:r>
    </w:p>
    <w:p w14:paraId="32DC92C1" w14:textId="767DEF7C" w:rsidR="008B7E66" w:rsidRDefault="007F3EC5" w:rsidP="00043F9F">
      <w:pPr>
        <w:numPr>
          <w:ilvl w:val="0"/>
          <w:numId w:val="25"/>
        </w:numPr>
        <w:spacing w:line="259" w:lineRule="auto"/>
        <w:jc w:val="both"/>
        <w:rPr>
          <w:rFonts w:ascii="Arial" w:hAnsi="Arial" w:cs="Arial"/>
          <w:sz w:val="22"/>
          <w:szCs w:val="22"/>
        </w:rPr>
      </w:pPr>
      <w:r w:rsidRPr="007F3EC5">
        <w:rPr>
          <w:rFonts w:ascii="Arial" w:hAnsi="Arial" w:cs="Arial"/>
          <w:sz w:val="22"/>
          <w:szCs w:val="22"/>
        </w:rPr>
        <w:t>Ability to create informative and useful documentation in line with a PMO templates and governance framework</w:t>
      </w:r>
    </w:p>
    <w:p w14:paraId="41FA59E6" w14:textId="3C57AE30" w:rsidR="001E4BFE" w:rsidRDefault="001E4BFE" w:rsidP="00043F9F">
      <w:pPr>
        <w:numPr>
          <w:ilvl w:val="0"/>
          <w:numId w:val="25"/>
        </w:numPr>
        <w:spacing w:line="259" w:lineRule="auto"/>
        <w:jc w:val="both"/>
        <w:rPr>
          <w:rFonts w:ascii="Arial" w:hAnsi="Arial" w:cs="Arial"/>
          <w:sz w:val="22"/>
          <w:szCs w:val="22"/>
        </w:rPr>
      </w:pPr>
      <w:r w:rsidRPr="001E4BFE">
        <w:rPr>
          <w:rFonts w:ascii="Arial" w:hAnsi="Arial" w:cs="Arial"/>
          <w:sz w:val="22"/>
          <w:szCs w:val="22"/>
        </w:rPr>
        <w:t>Excellent written and verbal presentation and communication skills to provide useful updates on workstream progress, issues, and risks</w:t>
      </w:r>
    </w:p>
    <w:p w14:paraId="2EE391C2" w14:textId="19381333" w:rsidR="001E4BFE" w:rsidRDefault="00A07883" w:rsidP="00043F9F">
      <w:pPr>
        <w:numPr>
          <w:ilvl w:val="0"/>
          <w:numId w:val="25"/>
        </w:numPr>
        <w:spacing w:line="259" w:lineRule="auto"/>
        <w:jc w:val="both"/>
        <w:rPr>
          <w:rFonts w:ascii="Arial" w:hAnsi="Arial" w:cs="Arial"/>
          <w:sz w:val="22"/>
          <w:szCs w:val="22"/>
        </w:rPr>
      </w:pPr>
      <w:r w:rsidRPr="00A07883">
        <w:rPr>
          <w:rFonts w:ascii="Arial" w:hAnsi="Arial" w:cs="Arial"/>
          <w:sz w:val="22"/>
          <w:szCs w:val="22"/>
        </w:rPr>
        <w:t>Experience of using initiative and creativity to resolve problems, identifying practical and suitable solutions</w:t>
      </w:r>
    </w:p>
    <w:p w14:paraId="2F5F3472" w14:textId="5DA5172D" w:rsidR="00236ADA" w:rsidRPr="00236ADA" w:rsidRDefault="00236ADA" w:rsidP="00236ADA">
      <w:pPr>
        <w:numPr>
          <w:ilvl w:val="0"/>
          <w:numId w:val="25"/>
        </w:numPr>
        <w:spacing w:line="259" w:lineRule="auto"/>
        <w:jc w:val="both"/>
        <w:rPr>
          <w:rFonts w:ascii="Arial" w:hAnsi="Arial" w:cs="Arial"/>
          <w:sz w:val="22"/>
          <w:szCs w:val="22"/>
        </w:rPr>
      </w:pPr>
      <w:r w:rsidRPr="00236ADA">
        <w:rPr>
          <w:rFonts w:ascii="Arial" w:hAnsi="Arial" w:cs="Arial"/>
          <w:sz w:val="22"/>
          <w:szCs w:val="22"/>
        </w:rPr>
        <w:t>Ability to lead a team providing clear direction and motivation as required to keep workloads on track</w:t>
      </w:r>
    </w:p>
    <w:p w14:paraId="5843C760" w14:textId="726BB355" w:rsidR="00A07883" w:rsidRDefault="00236ADA" w:rsidP="00236ADA">
      <w:pPr>
        <w:numPr>
          <w:ilvl w:val="0"/>
          <w:numId w:val="25"/>
        </w:numPr>
        <w:spacing w:line="259" w:lineRule="auto"/>
        <w:jc w:val="both"/>
        <w:rPr>
          <w:rFonts w:ascii="Arial" w:hAnsi="Arial" w:cs="Arial"/>
          <w:sz w:val="22"/>
          <w:szCs w:val="22"/>
        </w:rPr>
      </w:pPr>
      <w:r w:rsidRPr="00236ADA">
        <w:rPr>
          <w:rFonts w:ascii="Arial" w:hAnsi="Arial" w:cs="Arial"/>
          <w:sz w:val="22"/>
          <w:szCs w:val="22"/>
        </w:rPr>
        <w:t>Ability to own all assigned workstreams, holding internal and external members of the team to account, to deliver in line with the agreed time, cost, and quality tolerances</w:t>
      </w:r>
    </w:p>
    <w:p w14:paraId="26CDF301" w14:textId="46C1296E" w:rsidR="00C83643" w:rsidRPr="00C83643" w:rsidRDefault="00C83643" w:rsidP="00C83643">
      <w:pPr>
        <w:numPr>
          <w:ilvl w:val="0"/>
          <w:numId w:val="25"/>
        </w:numPr>
        <w:spacing w:line="259" w:lineRule="auto"/>
        <w:jc w:val="both"/>
        <w:rPr>
          <w:rFonts w:ascii="Arial" w:hAnsi="Arial" w:cs="Arial"/>
          <w:sz w:val="22"/>
          <w:szCs w:val="22"/>
        </w:rPr>
      </w:pPr>
      <w:r w:rsidRPr="00C83643">
        <w:rPr>
          <w:rFonts w:ascii="Arial" w:hAnsi="Arial" w:cs="Arial"/>
          <w:sz w:val="22"/>
          <w:szCs w:val="22"/>
        </w:rPr>
        <w:t>Commitment to, and understanding of, equal opportunity issues within a diverse and multi-cultural environment</w:t>
      </w:r>
    </w:p>
    <w:p w14:paraId="07E6E2AA" w14:textId="45F04554" w:rsidR="00C83643" w:rsidRPr="007F3EC5" w:rsidRDefault="00C83643" w:rsidP="00C83643">
      <w:pPr>
        <w:numPr>
          <w:ilvl w:val="0"/>
          <w:numId w:val="25"/>
        </w:numPr>
        <w:spacing w:line="259" w:lineRule="auto"/>
        <w:jc w:val="both"/>
        <w:rPr>
          <w:rFonts w:ascii="Arial" w:hAnsi="Arial" w:cs="Arial"/>
          <w:sz w:val="22"/>
          <w:szCs w:val="22"/>
        </w:rPr>
      </w:pPr>
      <w:r w:rsidRPr="00C83643">
        <w:rPr>
          <w:rFonts w:ascii="Arial" w:hAnsi="Arial" w:cs="Arial"/>
          <w:sz w:val="22"/>
          <w:szCs w:val="22"/>
        </w:rPr>
        <w:t>Commitment to building and ensuring a good reputation for UEL in all aspects of External Relations’ business with both internal and external clients</w:t>
      </w:r>
    </w:p>
    <w:p w14:paraId="224A223A" w14:textId="77777777" w:rsidR="007F3EC5" w:rsidRDefault="007F3EC5" w:rsidP="007007EB">
      <w:pPr>
        <w:spacing w:line="259" w:lineRule="auto"/>
        <w:jc w:val="both"/>
        <w:rPr>
          <w:rFonts w:ascii="Arial" w:hAnsi="Arial" w:cs="Arial"/>
          <w:b/>
          <w:bCs/>
          <w:sz w:val="22"/>
          <w:szCs w:val="22"/>
        </w:rPr>
      </w:pPr>
    </w:p>
    <w:p w14:paraId="6104DBC7" w14:textId="78745768" w:rsidR="008B7E66" w:rsidRDefault="008B7E66" w:rsidP="007007EB">
      <w:pPr>
        <w:spacing w:line="259" w:lineRule="auto"/>
        <w:jc w:val="both"/>
        <w:rPr>
          <w:rFonts w:ascii="Arial" w:hAnsi="Arial" w:cs="Arial"/>
          <w:b/>
          <w:bCs/>
          <w:sz w:val="22"/>
          <w:szCs w:val="22"/>
        </w:rPr>
      </w:pPr>
      <w:r w:rsidRPr="008B7E66">
        <w:rPr>
          <w:rFonts w:ascii="Arial" w:hAnsi="Arial" w:cs="Arial"/>
          <w:b/>
          <w:bCs/>
          <w:sz w:val="22"/>
          <w:szCs w:val="22"/>
        </w:rPr>
        <w:t>EDUCATION, QUALIFICATIONS AND ACHIEVEMENTS</w:t>
      </w:r>
    </w:p>
    <w:p w14:paraId="1145664B" w14:textId="498087A0" w:rsidR="00C83643" w:rsidRDefault="00C83643" w:rsidP="007007EB">
      <w:pPr>
        <w:spacing w:line="259" w:lineRule="auto"/>
        <w:jc w:val="both"/>
        <w:rPr>
          <w:rFonts w:ascii="Arial" w:hAnsi="Arial" w:cs="Arial"/>
          <w:b/>
          <w:bCs/>
          <w:sz w:val="22"/>
          <w:szCs w:val="22"/>
        </w:rPr>
      </w:pPr>
      <w:r>
        <w:rPr>
          <w:rFonts w:ascii="Arial" w:hAnsi="Arial" w:cs="Arial"/>
          <w:b/>
          <w:bCs/>
          <w:sz w:val="22"/>
          <w:szCs w:val="22"/>
        </w:rPr>
        <w:t>Essential</w:t>
      </w:r>
    </w:p>
    <w:p w14:paraId="2A20F5C0" w14:textId="77777777" w:rsidR="00F64DE7" w:rsidRDefault="00F64DE7" w:rsidP="009A5383">
      <w:pPr>
        <w:numPr>
          <w:ilvl w:val="0"/>
          <w:numId w:val="26"/>
        </w:numPr>
        <w:spacing w:line="259" w:lineRule="auto"/>
        <w:jc w:val="both"/>
        <w:rPr>
          <w:rFonts w:ascii="Arial" w:hAnsi="Arial" w:cs="Arial"/>
          <w:sz w:val="22"/>
          <w:szCs w:val="22"/>
        </w:rPr>
      </w:pPr>
      <w:r w:rsidRPr="00F64DE7">
        <w:rPr>
          <w:rFonts w:ascii="Arial" w:hAnsi="Arial" w:cs="Arial"/>
          <w:sz w:val="22"/>
          <w:szCs w:val="22"/>
        </w:rPr>
        <w:t>Advanced MS Dynamics CRM skills for Sales, Service and Marketing Apps</w:t>
      </w:r>
    </w:p>
    <w:p w14:paraId="4C8AAC84" w14:textId="428CAEF6" w:rsidR="003A6C98" w:rsidRDefault="00F64DE7" w:rsidP="009A5383">
      <w:pPr>
        <w:numPr>
          <w:ilvl w:val="0"/>
          <w:numId w:val="26"/>
        </w:numPr>
        <w:spacing w:line="259" w:lineRule="auto"/>
        <w:jc w:val="both"/>
        <w:rPr>
          <w:rFonts w:ascii="Arial" w:hAnsi="Arial" w:cs="Arial"/>
          <w:sz w:val="22"/>
          <w:szCs w:val="22"/>
        </w:rPr>
      </w:pPr>
      <w:r w:rsidRPr="00F64DE7">
        <w:rPr>
          <w:rFonts w:ascii="Arial" w:hAnsi="Arial" w:cs="Arial"/>
          <w:sz w:val="22"/>
          <w:szCs w:val="22"/>
        </w:rPr>
        <w:t>Advanced MS o365 skills (Teams, SharePoint, Visio, Outlook, Word, Excel etc)</w:t>
      </w:r>
    </w:p>
    <w:p w14:paraId="57B51406" w14:textId="77777777" w:rsidR="00F64DE7" w:rsidRDefault="00F64DE7" w:rsidP="00F64DE7">
      <w:pPr>
        <w:spacing w:line="259" w:lineRule="auto"/>
        <w:jc w:val="both"/>
        <w:rPr>
          <w:rFonts w:ascii="Arial" w:hAnsi="Arial" w:cs="Arial"/>
          <w:sz w:val="22"/>
          <w:szCs w:val="22"/>
        </w:rPr>
      </w:pPr>
    </w:p>
    <w:p w14:paraId="71663208" w14:textId="7E19B562" w:rsidR="00F64DE7" w:rsidRPr="00575A4A" w:rsidRDefault="00F64DE7" w:rsidP="00F64DE7">
      <w:pPr>
        <w:spacing w:line="259" w:lineRule="auto"/>
        <w:jc w:val="both"/>
        <w:rPr>
          <w:rFonts w:ascii="Arial" w:hAnsi="Arial" w:cs="Arial"/>
          <w:b/>
          <w:bCs/>
          <w:sz w:val="22"/>
          <w:szCs w:val="22"/>
        </w:rPr>
      </w:pPr>
      <w:r w:rsidRPr="00575A4A">
        <w:rPr>
          <w:rFonts w:ascii="Arial" w:hAnsi="Arial" w:cs="Arial"/>
          <w:b/>
          <w:bCs/>
          <w:sz w:val="22"/>
          <w:szCs w:val="22"/>
        </w:rPr>
        <w:t>Desirable</w:t>
      </w:r>
    </w:p>
    <w:p w14:paraId="79542CB6" w14:textId="315035D9" w:rsidR="00D421F6" w:rsidRPr="00D421F6" w:rsidRDefault="00D421F6" w:rsidP="00D421F6">
      <w:pPr>
        <w:numPr>
          <w:ilvl w:val="0"/>
          <w:numId w:val="26"/>
        </w:numPr>
        <w:spacing w:line="259" w:lineRule="auto"/>
        <w:jc w:val="both"/>
        <w:rPr>
          <w:rFonts w:ascii="Arial" w:hAnsi="Arial" w:cs="Arial"/>
          <w:sz w:val="22"/>
          <w:szCs w:val="22"/>
        </w:rPr>
      </w:pPr>
      <w:r w:rsidRPr="00D421F6">
        <w:rPr>
          <w:rFonts w:ascii="Arial" w:hAnsi="Arial" w:cs="Arial"/>
          <w:sz w:val="22"/>
          <w:szCs w:val="22"/>
        </w:rPr>
        <w:t>Degree or higher qualification or professional qualification</w:t>
      </w:r>
    </w:p>
    <w:p w14:paraId="2D444B50" w14:textId="3BE754F2" w:rsidR="00D421F6" w:rsidRPr="00D421F6" w:rsidRDefault="00D421F6" w:rsidP="00D421F6">
      <w:pPr>
        <w:numPr>
          <w:ilvl w:val="0"/>
          <w:numId w:val="26"/>
        </w:numPr>
        <w:spacing w:line="259" w:lineRule="auto"/>
        <w:jc w:val="both"/>
        <w:rPr>
          <w:rFonts w:ascii="Arial" w:hAnsi="Arial" w:cs="Arial"/>
          <w:sz w:val="22"/>
          <w:szCs w:val="22"/>
        </w:rPr>
      </w:pPr>
      <w:r w:rsidRPr="00D421F6">
        <w:rPr>
          <w:rFonts w:ascii="Arial" w:hAnsi="Arial" w:cs="Arial"/>
          <w:sz w:val="22"/>
          <w:szCs w:val="22"/>
        </w:rPr>
        <w:t>Dynamics certification</w:t>
      </w:r>
    </w:p>
    <w:p w14:paraId="05F6D2D8" w14:textId="77777777" w:rsidR="00D421F6" w:rsidRDefault="00D421F6" w:rsidP="00715423">
      <w:pPr>
        <w:numPr>
          <w:ilvl w:val="0"/>
          <w:numId w:val="26"/>
        </w:numPr>
        <w:spacing w:line="259" w:lineRule="auto"/>
        <w:jc w:val="both"/>
        <w:rPr>
          <w:rFonts w:ascii="Arial" w:hAnsi="Arial" w:cs="Arial"/>
          <w:sz w:val="22"/>
          <w:szCs w:val="22"/>
        </w:rPr>
      </w:pPr>
      <w:r w:rsidRPr="00D421F6">
        <w:rPr>
          <w:rFonts w:ascii="Arial" w:hAnsi="Arial" w:cs="Arial"/>
          <w:sz w:val="22"/>
          <w:szCs w:val="22"/>
        </w:rPr>
        <w:t>Substantive</w:t>
      </w:r>
      <w:r w:rsidRPr="00D421F6">
        <w:rPr>
          <w:rFonts w:ascii="Arial" w:hAnsi="Arial" w:cs="Arial"/>
          <w:sz w:val="22"/>
          <w:szCs w:val="22"/>
        </w:rPr>
        <w:t xml:space="preserve"> experience with Microsoft Dynamics 365</w:t>
      </w:r>
    </w:p>
    <w:p w14:paraId="181B5F8D" w14:textId="10180EA7" w:rsidR="00F64DE7" w:rsidRPr="00D421F6" w:rsidRDefault="00D421F6" w:rsidP="00715423">
      <w:pPr>
        <w:numPr>
          <w:ilvl w:val="0"/>
          <w:numId w:val="26"/>
        </w:numPr>
        <w:spacing w:line="259" w:lineRule="auto"/>
        <w:jc w:val="both"/>
        <w:rPr>
          <w:rFonts w:ascii="Arial" w:hAnsi="Arial" w:cs="Arial"/>
          <w:sz w:val="22"/>
          <w:szCs w:val="22"/>
        </w:rPr>
      </w:pPr>
      <w:r w:rsidRPr="00D421F6">
        <w:rPr>
          <w:rFonts w:ascii="Arial" w:hAnsi="Arial" w:cs="Arial"/>
          <w:sz w:val="22"/>
          <w:szCs w:val="22"/>
        </w:rPr>
        <w:t>Experience building MS Power BI reports</w:t>
      </w:r>
    </w:p>
    <w:p w14:paraId="128AB98D" w14:textId="77777777" w:rsidR="00691ED3" w:rsidRPr="008B7E66" w:rsidRDefault="00691ED3" w:rsidP="007007EB">
      <w:pPr>
        <w:spacing w:line="259" w:lineRule="auto"/>
        <w:jc w:val="both"/>
        <w:rPr>
          <w:rFonts w:ascii="Arial" w:hAnsi="Arial" w:cs="Arial"/>
          <w:sz w:val="22"/>
          <w:szCs w:val="22"/>
        </w:rPr>
      </w:pPr>
    </w:p>
    <w:p w14:paraId="124DF484" w14:textId="77777777" w:rsidR="00A249AC" w:rsidRPr="00A249AC" w:rsidRDefault="00A249AC" w:rsidP="00A249AC">
      <w:pPr>
        <w:spacing w:line="259" w:lineRule="auto"/>
        <w:jc w:val="both"/>
        <w:rPr>
          <w:rFonts w:ascii="Arial" w:hAnsi="Arial" w:cs="Arial"/>
          <w:sz w:val="22"/>
          <w:szCs w:val="22"/>
        </w:rPr>
      </w:pPr>
      <w:r w:rsidRPr="00A249AC">
        <w:rPr>
          <w:rFonts w:ascii="Arial" w:hAnsi="Arial" w:cs="Arial"/>
          <w:sz w:val="22"/>
          <w:szCs w:val="22"/>
        </w:rPr>
        <w:t>UEL is an inclusive equal opportunities employer and are proud of our Equality, Diversity and Inclusivity achievements. We expect all employees of UEL to accept our EDI policy and will not tolerate discrimination in any form. As an employee of UEL, we expect you to follow all relevant Health &amp; Safety policies.</w:t>
      </w:r>
    </w:p>
    <w:p w14:paraId="53AA38D4" w14:textId="77777777" w:rsidR="00A249AC" w:rsidRPr="00A249AC" w:rsidRDefault="00A249AC" w:rsidP="00A249AC">
      <w:pPr>
        <w:spacing w:line="259" w:lineRule="auto"/>
        <w:jc w:val="both"/>
        <w:rPr>
          <w:rFonts w:ascii="Arial" w:hAnsi="Arial" w:cs="Arial"/>
          <w:sz w:val="22"/>
          <w:szCs w:val="22"/>
        </w:rPr>
      </w:pPr>
    </w:p>
    <w:p w14:paraId="261EE9B4" w14:textId="445304CB" w:rsidR="001F4320" w:rsidRDefault="00A249AC" w:rsidP="00A249AC">
      <w:pPr>
        <w:spacing w:line="259" w:lineRule="auto"/>
        <w:jc w:val="both"/>
        <w:rPr>
          <w:rFonts w:ascii="Arial" w:hAnsi="Arial" w:cs="Arial"/>
          <w:sz w:val="22"/>
          <w:szCs w:val="22"/>
        </w:rPr>
      </w:pPr>
      <w:r w:rsidRPr="00A249AC">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78BEE5E3" w14:textId="4E86343E" w:rsidR="001F4320" w:rsidRDefault="001F4320" w:rsidP="007007EB">
      <w:pPr>
        <w:spacing w:line="259" w:lineRule="auto"/>
        <w:jc w:val="both"/>
        <w:rPr>
          <w:rFonts w:ascii="Arial" w:hAnsi="Arial" w:cs="Arial"/>
          <w:sz w:val="22"/>
          <w:szCs w:val="22"/>
        </w:rPr>
      </w:pPr>
    </w:p>
    <w:p w14:paraId="0D8F1541" w14:textId="452F1337" w:rsidR="001F4320" w:rsidRDefault="001F4320" w:rsidP="007007EB">
      <w:pPr>
        <w:spacing w:line="259" w:lineRule="auto"/>
        <w:jc w:val="both"/>
        <w:rPr>
          <w:rFonts w:ascii="Arial" w:hAnsi="Arial" w:cs="Arial"/>
          <w:sz w:val="22"/>
          <w:szCs w:val="22"/>
        </w:rPr>
      </w:pPr>
    </w:p>
    <w:sectPr w:rsidR="001F4320"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510B" w14:textId="77777777" w:rsidR="00B35FA7" w:rsidRDefault="00B35FA7" w:rsidP="009962E4">
      <w:r>
        <w:separator/>
      </w:r>
    </w:p>
  </w:endnote>
  <w:endnote w:type="continuationSeparator" w:id="0">
    <w:p w14:paraId="57E5D268" w14:textId="77777777" w:rsidR="00B35FA7" w:rsidRDefault="00B35FA7" w:rsidP="009962E4">
      <w:r>
        <w:continuationSeparator/>
      </w:r>
    </w:p>
  </w:endnote>
  <w:endnote w:type="continuationNotice" w:id="1">
    <w:p w14:paraId="2CE5C074" w14:textId="77777777" w:rsidR="00C50CDB" w:rsidRDefault="00C50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B119" w14:textId="77777777" w:rsidR="00B35FA7" w:rsidRDefault="00B35FA7" w:rsidP="009962E4">
      <w:r>
        <w:separator/>
      </w:r>
    </w:p>
  </w:footnote>
  <w:footnote w:type="continuationSeparator" w:id="0">
    <w:p w14:paraId="5E5F243A" w14:textId="77777777" w:rsidR="00B35FA7" w:rsidRDefault="00B35FA7" w:rsidP="009962E4">
      <w:r>
        <w:continuationSeparator/>
      </w:r>
    </w:p>
  </w:footnote>
  <w:footnote w:type="continuationNotice" w:id="1">
    <w:p w14:paraId="58521A6E" w14:textId="77777777" w:rsidR="00C50CDB" w:rsidRDefault="00C50C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E5D9D"/>
    <w:multiLevelType w:val="hybridMultilevel"/>
    <w:tmpl w:val="16EA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D1DEC"/>
    <w:multiLevelType w:val="hybridMultilevel"/>
    <w:tmpl w:val="5BA0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C712A"/>
    <w:multiLevelType w:val="hybridMultilevel"/>
    <w:tmpl w:val="310C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94ABC"/>
    <w:multiLevelType w:val="hybridMultilevel"/>
    <w:tmpl w:val="B644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7C2C8F"/>
    <w:multiLevelType w:val="hybridMultilevel"/>
    <w:tmpl w:val="3F88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0E537B"/>
    <w:multiLevelType w:val="hybridMultilevel"/>
    <w:tmpl w:val="5732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15E60"/>
    <w:multiLevelType w:val="hybridMultilevel"/>
    <w:tmpl w:val="A80E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4043091"/>
    <w:multiLevelType w:val="hybridMultilevel"/>
    <w:tmpl w:val="4BDC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74104"/>
    <w:multiLevelType w:val="hybridMultilevel"/>
    <w:tmpl w:val="9A36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513558"/>
    <w:multiLevelType w:val="hybridMultilevel"/>
    <w:tmpl w:val="7E32C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125996">
    <w:abstractNumId w:val="16"/>
  </w:num>
  <w:num w:numId="2" w16cid:durableId="1249968145">
    <w:abstractNumId w:val="13"/>
  </w:num>
  <w:num w:numId="3" w16cid:durableId="1207451588">
    <w:abstractNumId w:val="2"/>
  </w:num>
  <w:num w:numId="4" w16cid:durableId="569999311">
    <w:abstractNumId w:val="10"/>
  </w:num>
  <w:num w:numId="5" w16cid:durableId="2040155363">
    <w:abstractNumId w:val="9"/>
  </w:num>
  <w:num w:numId="6" w16cid:durableId="834035716">
    <w:abstractNumId w:val="1"/>
  </w:num>
  <w:num w:numId="7" w16cid:durableId="500971367">
    <w:abstractNumId w:val="15"/>
  </w:num>
  <w:num w:numId="8" w16cid:durableId="2133669853">
    <w:abstractNumId w:val="7"/>
  </w:num>
  <w:num w:numId="9" w16cid:durableId="534272944">
    <w:abstractNumId w:val="18"/>
  </w:num>
  <w:num w:numId="10" w16cid:durableId="137919288">
    <w:abstractNumId w:val="11"/>
  </w:num>
  <w:num w:numId="11" w16cid:durableId="1868904602">
    <w:abstractNumId w:val="21"/>
  </w:num>
  <w:num w:numId="12" w16cid:durableId="1682077828">
    <w:abstractNumId w:val="23"/>
  </w:num>
  <w:num w:numId="13" w16cid:durableId="2093618914">
    <w:abstractNumId w:val="19"/>
  </w:num>
  <w:num w:numId="14" w16cid:durableId="339551807">
    <w:abstractNumId w:val="8"/>
  </w:num>
  <w:num w:numId="15" w16cid:durableId="2007895453">
    <w:abstractNumId w:val="3"/>
  </w:num>
  <w:num w:numId="16" w16cid:durableId="1849251288">
    <w:abstractNumId w:val="0"/>
  </w:num>
  <w:num w:numId="17" w16cid:durableId="705058954">
    <w:abstractNumId w:val="14"/>
  </w:num>
  <w:num w:numId="18" w16cid:durableId="2030135337">
    <w:abstractNumId w:val="17"/>
  </w:num>
  <w:num w:numId="19" w16cid:durableId="793981685">
    <w:abstractNumId w:val="5"/>
  </w:num>
  <w:num w:numId="20" w16cid:durableId="365179637">
    <w:abstractNumId w:val="4"/>
  </w:num>
  <w:num w:numId="21" w16cid:durableId="284698287">
    <w:abstractNumId w:val="25"/>
  </w:num>
  <w:num w:numId="22" w16cid:durableId="1971520267">
    <w:abstractNumId w:val="22"/>
  </w:num>
  <w:num w:numId="23" w16cid:durableId="1456216609">
    <w:abstractNumId w:val="6"/>
  </w:num>
  <w:num w:numId="24" w16cid:durableId="1906256563">
    <w:abstractNumId w:val="20"/>
  </w:num>
  <w:num w:numId="25" w16cid:durableId="1125123641">
    <w:abstractNumId w:val="24"/>
  </w:num>
  <w:num w:numId="26" w16cid:durableId="14323149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3CF8"/>
    <w:rsid w:val="00015BF7"/>
    <w:rsid w:val="00034DBB"/>
    <w:rsid w:val="00065012"/>
    <w:rsid w:val="0009405F"/>
    <w:rsid w:val="000A07A3"/>
    <w:rsid w:val="000A1CCB"/>
    <w:rsid w:val="000E0A90"/>
    <w:rsid w:val="0011355A"/>
    <w:rsid w:val="00124481"/>
    <w:rsid w:val="00133457"/>
    <w:rsid w:val="001376FE"/>
    <w:rsid w:val="00140F1F"/>
    <w:rsid w:val="00146224"/>
    <w:rsid w:val="00147A55"/>
    <w:rsid w:val="00154D4D"/>
    <w:rsid w:val="001760CA"/>
    <w:rsid w:val="001816D3"/>
    <w:rsid w:val="00185227"/>
    <w:rsid w:val="00195EB5"/>
    <w:rsid w:val="001A5B40"/>
    <w:rsid w:val="001B49A6"/>
    <w:rsid w:val="001B6ED1"/>
    <w:rsid w:val="001E4BFE"/>
    <w:rsid w:val="001E7A13"/>
    <w:rsid w:val="001F4320"/>
    <w:rsid w:val="00215E5A"/>
    <w:rsid w:val="00221862"/>
    <w:rsid w:val="00223A09"/>
    <w:rsid w:val="00236ADA"/>
    <w:rsid w:val="00274553"/>
    <w:rsid w:val="002B21F1"/>
    <w:rsid w:val="002B2964"/>
    <w:rsid w:val="002B6EBA"/>
    <w:rsid w:val="002C4E4E"/>
    <w:rsid w:val="002E5C1B"/>
    <w:rsid w:val="002E6F54"/>
    <w:rsid w:val="002F0FF0"/>
    <w:rsid w:val="002F74B2"/>
    <w:rsid w:val="002F7D9E"/>
    <w:rsid w:val="00304077"/>
    <w:rsid w:val="00313052"/>
    <w:rsid w:val="00326376"/>
    <w:rsid w:val="0032746E"/>
    <w:rsid w:val="003312F5"/>
    <w:rsid w:val="00347449"/>
    <w:rsid w:val="0036311F"/>
    <w:rsid w:val="00364C91"/>
    <w:rsid w:val="00367370"/>
    <w:rsid w:val="00380321"/>
    <w:rsid w:val="00384390"/>
    <w:rsid w:val="003876EF"/>
    <w:rsid w:val="00396EF0"/>
    <w:rsid w:val="003A6C98"/>
    <w:rsid w:val="003F1DC5"/>
    <w:rsid w:val="003F7A01"/>
    <w:rsid w:val="004118C9"/>
    <w:rsid w:val="00411E77"/>
    <w:rsid w:val="004244DB"/>
    <w:rsid w:val="00443094"/>
    <w:rsid w:val="00462FE9"/>
    <w:rsid w:val="00466100"/>
    <w:rsid w:val="00474812"/>
    <w:rsid w:val="004876BE"/>
    <w:rsid w:val="004916A0"/>
    <w:rsid w:val="004921D6"/>
    <w:rsid w:val="00494C27"/>
    <w:rsid w:val="004B16F4"/>
    <w:rsid w:val="004B4368"/>
    <w:rsid w:val="004E5DF9"/>
    <w:rsid w:val="00503964"/>
    <w:rsid w:val="005122D4"/>
    <w:rsid w:val="005146FC"/>
    <w:rsid w:val="0052053D"/>
    <w:rsid w:val="00545D17"/>
    <w:rsid w:val="00553BC1"/>
    <w:rsid w:val="005703EA"/>
    <w:rsid w:val="00575A4A"/>
    <w:rsid w:val="005B7B81"/>
    <w:rsid w:val="00603DCA"/>
    <w:rsid w:val="006229CB"/>
    <w:rsid w:val="00623785"/>
    <w:rsid w:val="00630262"/>
    <w:rsid w:val="0063350B"/>
    <w:rsid w:val="00643B29"/>
    <w:rsid w:val="00643F6E"/>
    <w:rsid w:val="006527B5"/>
    <w:rsid w:val="006578B7"/>
    <w:rsid w:val="00660444"/>
    <w:rsid w:val="00662881"/>
    <w:rsid w:val="00671D41"/>
    <w:rsid w:val="006760C5"/>
    <w:rsid w:val="00681FDD"/>
    <w:rsid w:val="0068617E"/>
    <w:rsid w:val="00691ED3"/>
    <w:rsid w:val="006A0E54"/>
    <w:rsid w:val="006C4BE1"/>
    <w:rsid w:val="006D0593"/>
    <w:rsid w:val="006D5A8F"/>
    <w:rsid w:val="006E539B"/>
    <w:rsid w:val="007007EB"/>
    <w:rsid w:val="00706DEE"/>
    <w:rsid w:val="007119E8"/>
    <w:rsid w:val="00725E12"/>
    <w:rsid w:val="00733FC2"/>
    <w:rsid w:val="007456F2"/>
    <w:rsid w:val="00753E7F"/>
    <w:rsid w:val="00762F96"/>
    <w:rsid w:val="007641C6"/>
    <w:rsid w:val="007741C1"/>
    <w:rsid w:val="007820EF"/>
    <w:rsid w:val="007A1ACC"/>
    <w:rsid w:val="007B7070"/>
    <w:rsid w:val="007D71DE"/>
    <w:rsid w:val="007F3EC5"/>
    <w:rsid w:val="0080418D"/>
    <w:rsid w:val="00804EFC"/>
    <w:rsid w:val="00826A33"/>
    <w:rsid w:val="00873E14"/>
    <w:rsid w:val="0088745C"/>
    <w:rsid w:val="008A0E9C"/>
    <w:rsid w:val="008A2D16"/>
    <w:rsid w:val="008B7E66"/>
    <w:rsid w:val="008C0064"/>
    <w:rsid w:val="008E45DE"/>
    <w:rsid w:val="008F0060"/>
    <w:rsid w:val="0090144A"/>
    <w:rsid w:val="00901491"/>
    <w:rsid w:val="00917154"/>
    <w:rsid w:val="00926950"/>
    <w:rsid w:val="009356C8"/>
    <w:rsid w:val="0095049E"/>
    <w:rsid w:val="00952DEC"/>
    <w:rsid w:val="009701B3"/>
    <w:rsid w:val="009962E4"/>
    <w:rsid w:val="009A6454"/>
    <w:rsid w:val="009B246B"/>
    <w:rsid w:val="009B3A97"/>
    <w:rsid w:val="009C4B8F"/>
    <w:rsid w:val="009C5EEE"/>
    <w:rsid w:val="009D6C22"/>
    <w:rsid w:val="009D7F60"/>
    <w:rsid w:val="00A07883"/>
    <w:rsid w:val="00A15AFC"/>
    <w:rsid w:val="00A2175F"/>
    <w:rsid w:val="00A224D5"/>
    <w:rsid w:val="00A249AC"/>
    <w:rsid w:val="00A32540"/>
    <w:rsid w:val="00A330BB"/>
    <w:rsid w:val="00A42ABA"/>
    <w:rsid w:val="00A43A66"/>
    <w:rsid w:val="00A43CFE"/>
    <w:rsid w:val="00A474C0"/>
    <w:rsid w:val="00A5049D"/>
    <w:rsid w:val="00A73C51"/>
    <w:rsid w:val="00A9132F"/>
    <w:rsid w:val="00A92875"/>
    <w:rsid w:val="00AA38A5"/>
    <w:rsid w:val="00AA63DF"/>
    <w:rsid w:val="00AB4210"/>
    <w:rsid w:val="00AB4F13"/>
    <w:rsid w:val="00AC1409"/>
    <w:rsid w:val="00AC4381"/>
    <w:rsid w:val="00AD6156"/>
    <w:rsid w:val="00AE1AF4"/>
    <w:rsid w:val="00B32036"/>
    <w:rsid w:val="00B35FA7"/>
    <w:rsid w:val="00B45D5B"/>
    <w:rsid w:val="00B51CBF"/>
    <w:rsid w:val="00B568F9"/>
    <w:rsid w:val="00B70AA8"/>
    <w:rsid w:val="00B74FA4"/>
    <w:rsid w:val="00B772E9"/>
    <w:rsid w:val="00B82313"/>
    <w:rsid w:val="00B94D39"/>
    <w:rsid w:val="00B9581D"/>
    <w:rsid w:val="00BA40E4"/>
    <w:rsid w:val="00BA4906"/>
    <w:rsid w:val="00BC6A9A"/>
    <w:rsid w:val="00BC7385"/>
    <w:rsid w:val="00BD56F3"/>
    <w:rsid w:val="00BE6A07"/>
    <w:rsid w:val="00BF2835"/>
    <w:rsid w:val="00C11EB0"/>
    <w:rsid w:val="00C2625F"/>
    <w:rsid w:val="00C27E78"/>
    <w:rsid w:val="00C31C3C"/>
    <w:rsid w:val="00C50CDB"/>
    <w:rsid w:val="00C83643"/>
    <w:rsid w:val="00C8609B"/>
    <w:rsid w:val="00C86213"/>
    <w:rsid w:val="00C946CA"/>
    <w:rsid w:val="00C94F6E"/>
    <w:rsid w:val="00C9779B"/>
    <w:rsid w:val="00CA5556"/>
    <w:rsid w:val="00CD3D5A"/>
    <w:rsid w:val="00CE5A14"/>
    <w:rsid w:val="00CF5952"/>
    <w:rsid w:val="00D34FA9"/>
    <w:rsid w:val="00D37313"/>
    <w:rsid w:val="00D3788F"/>
    <w:rsid w:val="00D421F6"/>
    <w:rsid w:val="00D57836"/>
    <w:rsid w:val="00D57AC2"/>
    <w:rsid w:val="00D625B5"/>
    <w:rsid w:val="00D65A55"/>
    <w:rsid w:val="00D73EFD"/>
    <w:rsid w:val="00D85947"/>
    <w:rsid w:val="00DA6A28"/>
    <w:rsid w:val="00DB2A52"/>
    <w:rsid w:val="00DE3029"/>
    <w:rsid w:val="00DE4919"/>
    <w:rsid w:val="00DF78D3"/>
    <w:rsid w:val="00E110F5"/>
    <w:rsid w:val="00E15DA5"/>
    <w:rsid w:val="00E251C4"/>
    <w:rsid w:val="00E509CB"/>
    <w:rsid w:val="00E618F5"/>
    <w:rsid w:val="00E65C49"/>
    <w:rsid w:val="00E73090"/>
    <w:rsid w:val="00E756F2"/>
    <w:rsid w:val="00E845A5"/>
    <w:rsid w:val="00EC0FC8"/>
    <w:rsid w:val="00EC50E4"/>
    <w:rsid w:val="00ED1E20"/>
    <w:rsid w:val="00F07C46"/>
    <w:rsid w:val="00F35118"/>
    <w:rsid w:val="00F35FFB"/>
    <w:rsid w:val="00F43ECB"/>
    <w:rsid w:val="00F454E1"/>
    <w:rsid w:val="00F64DE7"/>
    <w:rsid w:val="00F709B2"/>
    <w:rsid w:val="00F91B24"/>
    <w:rsid w:val="00F95354"/>
    <w:rsid w:val="00F96764"/>
    <w:rsid w:val="00FD10F1"/>
    <w:rsid w:val="00FD3AB9"/>
    <w:rsid w:val="00FE5ABD"/>
    <w:rsid w:val="0C49BED5"/>
    <w:rsid w:val="0C62845E"/>
    <w:rsid w:val="0CA88589"/>
    <w:rsid w:val="0EDDB3F4"/>
    <w:rsid w:val="10F0671A"/>
    <w:rsid w:val="1468870B"/>
    <w:rsid w:val="14939728"/>
    <w:rsid w:val="197DE372"/>
    <w:rsid w:val="1BD03B4E"/>
    <w:rsid w:val="20267085"/>
    <w:rsid w:val="21C240E6"/>
    <w:rsid w:val="22773CC4"/>
    <w:rsid w:val="25205B5F"/>
    <w:rsid w:val="29CD52CB"/>
    <w:rsid w:val="2CF74C3C"/>
    <w:rsid w:val="2EB5CA34"/>
    <w:rsid w:val="320D2BE3"/>
    <w:rsid w:val="397543AD"/>
    <w:rsid w:val="3B87347C"/>
    <w:rsid w:val="3B873B0E"/>
    <w:rsid w:val="3DF5B1ED"/>
    <w:rsid w:val="3EA5ACE1"/>
    <w:rsid w:val="44880DA2"/>
    <w:rsid w:val="49E87CA5"/>
    <w:rsid w:val="4F3613D7"/>
    <w:rsid w:val="508591AD"/>
    <w:rsid w:val="50CF74CB"/>
    <w:rsid w:val="514B63FF"/>
    <w:rsid w:val="549C75BC"/>
    <w:rsid w:val="561ED522"/>
    <w:rsid w:val="57379EAC"/>
    <w:rsid w:val="5C270822"/>
    <w:rsid w:val="5DF0AF2C"/>
    <w:rsid w:val="627F656C"/>
    <w:rsid w:val="68E5FBD0"/>
    <w:rsid w:val="6A22ECCA"/>
    <w:rsid w:val="6F8A4AEB"/>
    <w:rsid w:val="74C0E012"/>
    <w:rsid w:val="7544C238"/>
    <w:rsid w:val="76E3F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9E2314130D5642BF27E147191A12A7" ma:contentTypeVersion="4" ma:contentTypeDescription="Create a new document." ma:contentTypeScope="" ma:versionID="9b344e5331d726548c6da43cd3028d67">
  <xsd:schema xmlns:xsd="http://www.w3.org/2001/XMLSchema" xmlns:xs="http://www.w3.org/2001/XMLSchema" xmlns:p="http://schemas.microsoft.com/office/2006/metadata/properties" xmlns:ns2="4d14cf97-4f4f-4308-9df0-c2b0810ba199" xmlns:ns3="2bad4ca7-f2a2-4a78-83b3-14730d4714b4" targetNamespace="http://schemas.microsoft.com/office/2006/metadata/properties" ma:root="true" ma:fieldsID="1dfb2142d7b8484326ea671a2f675246" ns2:_="" ns3:_="">
    <xsd:import namespace="4d14cf97-4f4f-4308-9df0-c2b0810ba199"/>
    <xsd:import namespace="2bad4ca7-f2a2-4a78-83b3-14730d4714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4cf97-4f4f-4308-9df0-c2b0810ba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d4ca7-f2a2-4a78-83b3-14730d4714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CB5501-3170-4198-BA74-651C695AD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4cf97-4f4f-4308-9df0-c2b0810ba199"/>
    <ds:schemaRef ds:uri="2bad4ca7-f2a2-4a78-83b3-14730d471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586A0-285C-48E4-92ED-464DD8981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1660</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Connie Hamilton-Hall</cp:lastModifiedBy>
  <cp:revision>21</cp:revision>
  <cp:lastPrinted>2019-09-04T14:35:00Z</cp:lastPrinted>
  <dcterms:created xsi:type="dcterms:W3CDTF">2024-04-11T13:12:00Z</dcterms:created>
  <dcterms:modified xsi:type="dcterms:W3CDTF">2024-04-11T13:27:00Z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0x010100929E2314130D5642BF27E147191A12A7</vt:lpwstr>
  </property>
  <property fmtid="{D5CDD505-2E9C-101B-9397-08002B2CF9AE}" pid="3" name="MediaServiceImageTags">
    <vt:lpwstr/>
  </property>
</Properties>
</file>